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2"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10236"/>
        <w:gridCol w:w="113"/>
      </w:tblGrid>
      <w:tr w:rsidR="005E0A23" w:rsidRPr="0067343D" w14:paraId="6999B4D4" w14:textId="77777777" w:rsidTr="005E0A23">
        <w:trPr>
          <w:gridAfter w:val="1"/>
          <w:wAfter w:w="113" w:type="dxa"/>
          <w:trHeight w:val="1849"/>
        </w:trPr>
        <w:tc>
          <w:tcPr>
            <w:tcW w:w="10349" w:type="dxa"/>
            <w:gridSpan w:val="2"/>
            <w:tcBorders>
              <w:top w:val="nil"/>
              <w:left w:val="nil"/>
              <w:bottom w:val="nil"/>
              <w:right w:val="nil"/>
            </w:tcBorders>
            <w:shd w:val="clear" w:color="auto" w:fill="auto"/>
          </w:tcPr>
          <w:p w14:paraId="4FF59525" w14:textId="37062BF8" w:rsidR="005E0A23" w:rsidRPr="00942D1A" w:rsidRDefault="005E0A23" w:rsidP="005E0A23">
            <w:pPr>
              <w:spacing w:after="0"/>
              <w:ind w:left="2441"/>
              <w:rPr>
                <w:rFonts w:ascii="Verdana" w:hAnsi="Verdana" w:cs="Calibri"/>
                <w:noProof/>
                <w:sz w:val="20"/>
                <w:szCs w:val="20"/>
              </w:rPr>
            </w:pPr>
            <w:r>
              <w:rPr>
                <w:noProof/>
              </w:rPr>
              <w:t xml:space="preserve">                                                        </w:t>
            </w:r>
            <w:r w:rsidRPr="00942D1A">
              <w:rPr>
                <w:rFonts w:ascii="Verdana" w:hAnsi="Verdana" w:cs="Calibri"/>
                <w:noProof/>
                <w:sz w:val="20"/>
                <w:szCs w:val="20"/>
              </w:rPr>
              <w:t>ΠΡΟΣ: ……………………………………………………</w:t>
            </w:r>
            <w:r>
              <w:rPr>
                <w:rFonts w:ascii="Verdana" w:hAnsi="Verdana" w:cs="Calibri"/>
                <w:noProof/>
                <w:sz w:val="20"/>
                <w:szCs w:val="20"/>
              </w:rPr>
              <w:t>.</w:t>
            </w:r>
            <w:r w:rsidRPr="00942D1A">
              <w:rPr>
                <w:rFonts w:ascii="Verdana" w:hAnsi="Verdana" w:cs="Calibri"/>
                <w:noProof/>
                <w:sz w:val="20"/>
                <w:szCs w:val="20"/>
              </w:rPr>
              <w:t>…</w:t>
            </w:r>
          </w:p>
          <w:p w14:paraId="6EE1DAF4" w14:textId="32FA1A63" w:rsidR="005E0A23" w:rsidRPr="0067343D" w:rsidRDefault="005E0A23" w:rsidP="005E0A23">
            <w:pPr>
              <w:spacing w:after="0"/>
              <w:ind w:left="5843"/>
              <w:jc w:val="left"/>
              <w:rPr>
                <w:b/>
                <w:sz w:val="28"/>
                <w:szCs w:val="28"/>
              </w:rPr>
            </w:pPr>
            <w:proofErr w:type="spellStart"/>
            <w:r w:rsidRPr="00942D1A">
              <w:rPr>
                <w:rFonts w:ascii="Verdana" w:hAnsi="Verdana" w:cs="Calibri"/>
                <w:bCs/>
                <w:sz w:val="20"/>
                <w:szCs w:val="20"/>
              </w:rPr>
              <w:t>Αριθ.</w:t>
            </w:r>
            <w:r>
              <w:rPr>
                <w:rFonts w:ascii="Verdana" w:hAnsi="Verdana" w:cs="Calibri"/>
                <w:bCs/>
                <w:sz w:val="20"/>
                <w:szCs w:val="20"/>
              </w:rPr>
              <w:t>Πρωτ</w:t>
            </w:r>
            <w:proofErr w:type="spellEnd"/>
            <w:r>
              <w:rPr>
                <w:rFonts w:ascii="Verdana" w:hAnsi="Verdana" w:cs="Calibri"/>
                <w:bCs/>
                <w:sz w:val="20"/>
                <w:szCs w:val="20"/>
              </w:rPr>
              <w:t>.:</w:t>
            </w:r>
            <w:r w:rsidRPr="00942D1A">
              <w:rPr>
                <w:rFonts w:ascii="Verdana" w:hAnsi="Verdana" w:cs="Calibri"/>
                <w:bCs/>
                <w:sz w:val="20"/>
                <w:szCs w:val="20"/>
              </w:rPr>
              <w:t xml:space="preserve">                                                                                                                                                                                                                                                                               Ημερομηνία:</w:t>
            </w:r>
          </w:p>
        </w:tc>
      </w:tr>
      <w:tr w:rsidR="00AE588B" w:rsidRPr="00942D1A" w14:paraId="74402536" w14:textId="77777777" w:rsidTr="005E0A23">
        <w:trPr>
          <w:gridBefore w:val="1"/>
          <w:wBefore w:w="113" w:type="dxa"/>
          <w:trHeight w:val="1201"/>
        </w:trPr>
        <w:tc>
          <w:tcPr>
            <w:tcW w:w="10349" w:type="dxa"/>
            <w:gridSpan w:val="2"/>
            <w:shd w:val="clear" w:color="auto" w:fill="auto"/>
            <w:vAlign w:val="center"/>
          </w:tcPr>
          <w:p w14:paraId="4EC19A10" w14:textId="169953FA" w:rsidR="00AE588B" w:rsidRPr="008F11D3" w:rsidRDefault="00026BDF" w:rsidP="008C1EBD">
            <w:pPr>
              <w:pStyle w:val="ac"/>
              <w:spacing w:before="360" w:after="0"/>
              <w:ind w:right="-70"/>
              <w:jc w:val="center"/>
              <w:rPr>
                <w:rFonts w:ascii="Verdana" w:hAnsi="Verdana" w:cs="Calibri"/>
                <w:b/>
              </w:rPr>
            </w:pPr>
            <w:r w:rsidRPr="006368B7">
              <w:rPr>
                <w:rFonts w:ascii="Verdana" w:hAnsi="Verdana" w:cs="Calibri"/>
                <w:b/>
              </w:rPr>
              <w:t>Αίτηση Ενεργοποίησης</w:t>
            </w:r>
            <w:r w:rsidR="00113558" w:rsidRPr="006368B7">
              <w:rPr>
                <w:rFonts w:ascii="Verdana" w:hAnsi="Verdana" w:cs="Calibri"/>
                <w:b/>
              </w:rPr>
              <w:t xml:space="preserve"> </w:t>
            </w:r>
            <w:r w:rsidR="006368B7" w:rsidRPr="006368B7">
              <w:rPr>
                <w:rFonts w:ascii="Verdana" w:hAnsi="Verdana"/>
                <w:b/>
              </w:rPr>
              <w:t>για σ</w:t>
            </w:r>
            <w:r w:rsidR="006368B7" w:rsidRPr="006368B7">
              <w:rPr>
                <w:rFonts w:ascii="Verdana" w:hAnsi="Verdana"/>
                <w:b/>
                <w:bCs/>
              </w:rPr>
              <w:t xml:space="preserve">ταθμούς ΑΠΕ/ΣΗΘΥΑ </w:t>
            </w:r>
            <w:r w:rsidR="009F6C03">
              <w:rPr>
                <w:rFonts w:ascii="Verdana" w:hAnsi="Verdana"/>
                <w:b/>
                <w:bCs/>
              </w:rPr>
              <w:t>Αυτοπαραγωγών</w:t>
            </w:r>
            <w:r w:rsidR="006368B7" w:rsidRPr="006368B7">
              <w:rPr>
                <w:rFonts w:ascii="Verdana" w:hAnsi="Verdana"/>
                <w:b/>
                <w:bCs/>
              </w:rPr>
              <w:t xml:space="preserve"> </w:t>
            </w:r>
            <w:r w:rsidR="00113558" w:rsidRPr="006368B7">
              <w:rPr>
                <w:rFonts w:ascii="Verdana" w:hAnsi="Verdana" w:cs="Calibri"/>
                <w:b/>
              </w:rPr>
              <w:t>(για τους οποίους δεν απαιτείται Δοκιμαστική Λειτουργία)</w:t>
            </w:r>
            <w:r w:rsidR="008F11D3">
              <w:rPr>
                <w:rFonts w:ascii="Verdana" w:hAnsi="Verdana" w:cs="Calibri"/>
                <w:b/>
              </w:rPr>
              <w:t xml:space="preserve"> </w:t>
            </w:r>
          </w:p>
        </w:tc>
      </w:tr>
    </w:tbl>
    <w:p w14:paraId="5BE07ACE" w14:textId="77777777" w:rsidR="00AE588B" w:rsidRPr="00113558" w:rsidRDefault="00AE588B" w:rsidP="00C9569D">
      <w:pPr>
        <w:spacing w:after="0"/>
        <w:ind w:left="-993" w:right="-931"/>
        <w:jc w:val="center"/>
        <w:rPr>
          <w:rFonts w:ascii="Calibri" w:hAnsi="Calibri" w:cs="Calibri"/>
          <w:sz w:val="22"/>
          <w:szCs w:val="22"/>
        </w:rPr>
      </w:pPr>
    </w:p>
    <w:p w14:paraId="29800054" w14:textId="77777777" w:rsidR="00CE2135" w:rsidRDefault="00CE2135" w:rsidP="002343B7">
      <w:pPr>
        <w:spacing w:after="0"/>
        <w:ind w:left="-709" w:right="-931"/>
        <w:rPr>
          <w:sz w:val="22"/>
          <w:szCs w:val="22"/>
        </w:rPr>
      </w:pPr>
    </w:p>
    <w:p w14:paraId="4DD42A25" w14:textId="254D81F9" w:rsidR="00AB7D3B" w:rsidRPr="002343B7" w:rsidRDefault="002343B7" w:rsidP="002343B7">
      <w:pPr>
        <w:spacing w:after="0"/>
        <w:ind w:left="-709" w:right="-931"/>
        <w:rPr>
          <w:sz w:val="22"/>
          <w:szCs w:val="22"/>
        </w:rPr>
      </w:pPr>
      <w:r w:rsidRPr="002343B7">
        <w:rPr>
          <w:sz w:val="22"/>
          <w:szCs w:val="22"/>
        </w:rPr>
        <w:t>Με το παρόν βεβαιώνουμε την περάτωση όλων των Έργων του Σταθμού Παραγωγής Ηλεκτρικής Ενέργειας καθώς και όλων των συνοδών Έργων Σύνδεσής του με το Δίκτυο των ΜΔΝ</w:t>
      </w:r>
      <w:r w:rsidR="00B1076E">
        <w:rPr>
          <w:sz w:val="22"/>
          <w:szCs w:val="22"/>
        </w:rPr>
        <w:t xml:space="preserve"> </w:t>
      </w:r>
      <w:r w:rsidRPr="002343B7">
        <w:rPr>
          <w:sz w:val="22"/>
          <w:szCs w:val="22"/>
        </w:rPr>
        <w:t xml:space="preserve"> και αιτούμαστε την σύνδεσή του στο Δίκτυο των ΜΔΝ</w:t>
      </w:r>
      <w:r w:rsidR="00113558">
        <w:rPr>
          <w:sz w:val="22"/>
          <w:szCs w:val="22"/>
        </w:rPr>
        <w:t xml:space="preserve"> και την θέση του σε Κανονική Λειτουργία</w:t>
      </w:r>
    </w:p>
    <w:p w14:paraId="258FA9E7" w14:textId="2AEC8EFD" w:rsidR="002343B7" w:rsidRDefault="002343B7" w:rsidP="00C9569D">
      <w:pPr>
        <w:spacing w:after="0"/>
        <w:ind w:left="-993" w:right="-931"/>
        <w:jc w:val="center"/>
        <w:rPr>
          <w:rFonts w:ascii="Calibri" w:hAnsi="Calibri" w:cs="Calibri"/>
          <w:sz w:val="22"/>
          <w:szCs w:val="22"/>
        </w:rPr>
      </w:pPr>
    </w:p>
    <w:p w14:paraId="50364A17" w14:textId="77777777" w:rsidR="00CE2135" w:rsidRPr="00942D1A" w:rsidRDefault="00CE2135" w:rsidP="00C9569D">
      <w:pPr>
        <w:spacing w:after="0"/>
        <w:ind w:left="-993" w:right="-931"/>
        <w:jc w:val="center"/>
        <w:rPr>
          <w:rFonts w:ascii="Calibri" w:hAnsi="Calibri" w:cs="Calibri"/>
          <w:sz w:val="22"/>
          <w:szCs w:val="22"/>
        </w:rPr>
      </w:pPr>
    </w:p>
    <w:tbl>
      <w:tblPr>
        <w:tblW w:w="10354" w:type="dxa"/>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1"/>
        <w:gridCol w:w="523"/>
        <w:gridCol w:w="3339"/>
        <w:gridCol w:w="2661"/>
      </w:tblGrid>
      <w:tr w:rsidR="00AB7D3B" w:rsidRPr="009A6B44" w14:paraId="40CB61C9" w14:textId="77777777" w:rsidTr="00CC694C">
        <w:trPr>
          <w:trHeight w:val="574"/>
        </w:trPr>
        <w:tc>
          <w:tcPr>
            <w:tcW w:w="10354" w:type="dxa"/>
            <w:gridSpan w:val="4"/>
            <w:tcBorders>
              <w:top w:val="single" w:sz="4" w:space="0" w:color="auto"/>
            </w:tcBorders>
            <w:shd w:val="clear" w:color="auto" w:fill="auto"/>
            <w:vAlign w:val="center"/>
          </w:tcPr>
          <w:p w14:paraId="5F61AA33" w14:textId="6E3F163F" w:rsidR="00AB7D3B" w:rsidRPr="003D60F0" w:rsidRDefault="00AB7D3B" w:rsidP="003D60F0">
            <w:pPr>
              <w:pStyle w:val="af"/>
              <w:numPr>
                <w:ilvl w:val="0"/>
                <w:numId w:val="4"/>
              </w:numPr>
              <w:spacing w:before="120"/>
              <w:jc w:val="left"/>
              <w:rPr>
                <w:rFonts w:ascii="Verdana" w:hAnsi="Verdana" w:cs="Calibri"/>
                <w:b/>
                <w:sz w:val="22"/>
                <w:szCs w:val="22"/>
              </w:rPr>
            </w:pPr>
            <w:r w:rsidRPr="003D60F0">
              <w:rPr>
                <w:rFonts w:ascii="Verdana" w:hAnsi="Verdana" w:cs="Calibri"/>
                <w:b/>
                <w:sz w:val="22"/>
                <w:szCs w:val="22"/>
              </w:rPr>
              <w:t xml:space="preserve">Στοιχεία </w:t>
            </w:r>
            <w:r w:rsidR="00E84E2D" w:rsidRPr="003D60F0">
              <w:rPr>
                <w:rFonts w:ascii="Verdana" w:hAnsi="Verdana" w:cs="Calibri"/>
                <w:b/>
                <w:sz w:val="22"/>
                <w:szCs w:val="22"/>
              </w:rPr>
              <w:t>Παραγωγού</w:t>
            </w:r>
          </w:p>
        </w:tc>
      </w:tr>
      <w:tr w:rsidR="00AB7D3B" w:rsidRPr="00D66B5A" w14:paraId="18DCA7DF" w14:textId="77777777" w:rsidTr="00CC694C">
        <w:trPr>
          <w:trHeight w:val="678"/>
        </w:trPr>
        <w:tc>
          <w:tcPr>
            <w:tcW w:w="3831" w:type="dxa"/>
            <w:shd w:val="clear" w:color="auto" w:fill="auto"/>
            <w:vAlign w:val="center"/>
          </w:tcPr>
          <w:p w14:paraId="55732E24" w14:textId="3410DF76" w:rsidR="00AB7D3B" w:rsidRPr="00D66B5A" w:rsidRDefault="00AB7D3B" w:rsidP="00085A2F">
            <w:pPr>
              <w:spacing w:before="120"/>
              <w:jc w:val="left"/>
              <w:rPr>
                <w:sz w:val="22"/>
                <w:szCs w:val="22"/>
              </w:rPr>
            </w:pPr>
            <w:r w:rsidRPr="00D66B5A">
              <w:rPr>
                <w:sz w:val="22"/>
                <w:szCs w:val="22"/>
              </w:rPr>
              <w:t>Όν</w:t>
            </w:r>
            <w:r w:rsidR="00A60CC6">
              <w:rPr>
                <w:sz w:val="22"/>
                <w:szCs w:val="22"/>
              </w:rPr>
              <w:t>/</w:t>
            </w:r>
            <w:proofErr w:type="spellStart"/>
            <w:r w:rsidR="00A60CC6">
              <w:rPr>
                <w:sz w:val="22"/>
                <w:szCs w:val="22"/>
              </w:rPr>
              <w:t>μο</w:t>
            </w:r>
            <w:proofErr w:type="spellEnd"/>
            <w:r w:rsidR="00A60CC6">
              <w:rPr>
                <w:sz w:val="22"/>
                <w:szCs w:val="22"/>
              </w:rPr>
              <w:t xml:space="preserve"> </w:t>
            </w:r>
            <w:r w:rsidRPr="00D66B5A">
              <w:rPr>
                <w:sz w:val="22"/>
                <w:szCs w:val="22"/>
              </w:rPr>
              <w:t>/</w:t>
            </w:r>
            <w:r w:rsidR="00A60CC6">
              <w:rPr>
                <w:sz w:val="22"/>
                <w:szCs w:val="22"/>
              </w:rPr>
              <w:t xml:space="preserve"> </w:t>
            </w:r>
            <w:r w:rsidRPr="00D66B5A">
              <w:rPr>
                <w:sz w:val="22"/>
                <w:szCs w:val="22"/>
              </w:rPr>
              <w:t xml:space="preserve">Επωνυμία </w:t>
            </w:r>
          </w:p>
        </w:tc>
        <w:tc>
          <w:tcPr>
            <w:tcW w:w="6523" w:type="dxa"/>
            <w:gridSpan w:val="3"/>
            <w:shd w:val="clear" w:color="auto" w:fill="auto"/>
            <w:vAlign w:val="center"/>
          </w:tcPr>
          <w:p w14:paraId="3EBDF7EA" w14:textId="77777777" w:rsidR="00AB7D3B" w:rsidRPr="00D66B5A" w:rsidRDefault="00AB7D3B" w:rsidP="00085A2F">
            <w:pPr>
              <w:spacing w:before="120"/>
              <w:jc w:val="left"/>
              <w:rPr>
                <w:sz w:val="22"/>
                <w:szCs w:val="22"/>
              </w:rPr>
            </w:pPr>
          </w:p>
        </w:tc>
      </w:tr>
      <w:tr w:rsidR="00BD5F23" w:rsidRPr="00D66B5A" w14:paraId="6AF57650" w14:textId="77777777" w:rsidTr="00CC694C">
        <w:trPr>
          <w:trHeight w:val="678"/>
        </w:trPr>
        <w:tc>
          <w:tcPr>
            <w:tcW w:w="3831" w:type="dxa"/>
            <w:shd w:val="clear" w:color="auto" w:fill="auto"/>
            <w:vAlign w:val="center"/>
          </w:tcPr>
          <w:p w14:paraId="6420E403" w14:textId="77777777" w:rsidR="00BD5F23" w:rsidRPr="00D66B5A" w:rsidRDefault="00BD5F23" w:rsidP="00085A2F">
            <w:pPr>
              <w:spacing w:before="120"/>
              <w:jc w:val="left"/>
              <w:rPr>
                <w:sz w:val="22"/>
                <w:szCs w:val="22"/>
              </w:rPr>
            </w:pPr>
            <w:r w:rsidRPr="00D66B5A">
              <w:rPr>
                <w:sz w:val="22"/>
                <w:szCs w:val="22"/>
              </w:rPr>
              <w:t>Διακριτικός τίτλος</w:t>
            </w:r>
          </w:p>
        </w:tc>
        <w:tc>
          <w:tcPr>
            <w:tcW w:w="6523" w:type="dxa"/>
            <w:gridSpan w:val="3"/>
            <w:shd w:val="clear" w:color="auto" w:fill="auto"/>
            <w:vAlign w:val="center"/>
          </w:tcPr>
          <w:p w14:paraId="5CD8244D" w14:textId="77777777" w:rsidR="00BD5F23" w:rsidRPr="00D66B5A" w:rsidRDefault="00BD5F23" w:rsidP="00085A2F">
            <w:pPr>
              <w:spacing w:before="120"/>
              <w:jc w:val="left"/>
              <w:rPr>
                <w:sz w:val="22"/>
                <w:szCs w:val="22"/>
              </w:rPr>
            </w:pPr>
          </w:p>
        </w:tc>
      </w:tr>
      <w:tr w:rsidR="00BD5F23" w:rsidRPr="00D66B5A" w14:paraId="71128E59" w14:textId="77777777" w:rsidTr="00CC694C">
        <w:trPr>
          <w:trHeight w:val="678"/>
        </w:trPr>
        <w:tc>
          <w:tcPr>
            <w:tcW w:w="3831" w:type="dxa"/>
            <w:shd w:val="clear" w:color="auto" w:fill="auto"/>
            <w:vAlign w:val="center"/>
          </w:tcPr>
          <w:p w14:paraId="65C8BAD2" w14:textId="77777777" w:rsidR="00BD5F23" w:rsidRPr="00D66B5A" w:rsidRDefault="00BD5F23" w:rsidP="00085A2F">
            <w:pPr>
              <w:spacing w:before="120"/>
              <w:jc w:val="left"/>
              <w:rPr>
                <w:sz w:val="22"/>
                <w:szCs w:val="22"/>
              </w:rPr>
            </w:pPr>
            <w:r w:rsidRPr="00D66B5A">
              <w:rPr>
                <w:sz w:val="22"/>
                <w:szCs w:val="22"/>
              </w:rPr>
              <w:t>Α.Φ.Μ. και Δ.Ο.Υ.</w:t>
            </w:r>
          </w:p>
        </w:tc>
        <w:tc>
          <w:tcPr>
            <w:tcW w:w="6523" w:type="dxa"/>
            <w:gridSpan w:val="3"/>
            <w:shd w:val="clear" w:color="auto" w:fill="auto"/>
            <w:vAlign w:val="center"/>
          </w:tcPr>
          <w:p w14:paraId="60B3E985" w14:textId="77777777" w:rsidR="00BD5F23" w:rsidRPr="00D66B5A" w:rsidRDefault="00BD5F23" w:rsidP="00085A2F">
            <w:pPr>
              <w:spacing w:before="120"/>
              <w:jc w:val="left"/>
              <w:rPr>
                <w:sz w:val="22"/>
                <w:szCs w:val="22"/>
              </w:rPr>
            </w:pPr>
          </w:p>
        </w:tc>
      </w:tr>
      <w:tr w:rsidR="00AB7D3B" w:rsidRPr="00D66B5A" w14:paraId="7DDA4726" w14:textId="77777777" w:rsidTr="00CC694C">
        <w:trPr>
          <w:trHeight w:val="459"/>
        </w:trPr>
        <w:tc>
          <w:tcPr>
            <w:tcW w:w="3831" w:type="dxa"/>
            <w:shd w:val="clear" w:color="auto" w:fill="auto"/>
            <w:vAlign w:val="center"/>
          </w:tcPr>
          <w:p w14:paraId="6FEBCFE9" w14:textId="77777777" w:rsidR="00AB7D3B" w:rsidRPr="00D66B5A" w:rsidRDefault="00AB7D3B" w:rsidP="00085A2F">
            <w:pPr>
              <w:spacing w:before="120"/>
              <w:jc w:val="left"/>
              <w:rPr>
                <w:sz w:val="22"/>
                <w:szCs w:val="22"/>
              </w:rPr>
            </w:pPr>
            <w:r w:rsidRPr="00D66B5A">
              <w:rPr>
                <w:sz w:val="22"/>
                <w:szCs w:val="22"/>
              </w:rPr>
              <w:t>Ταχυδρομική διεύθυνση αλληλογραφίας</w:t>
            </w:r>
          </w:p>
        </w:tc>
        <w:tc>
          <w:tcPr>
            <w:tcW w:w="6523" w:type="dxa"/>
            <w:gridSpan w:val="3"/>
            <w:shd w:val="clear" w:color="auto" w:fill="auto"/>
            <w:vAlign w:val="center"/>
          </w:tcPr>
          <w:p w14:paraId="449406EB" w14:textId="77777777" w:rsidR="00AB7D3B" w:rsidRPr="00D66B5A" w:rsidRDefault="00AB7D3B" w:rsidP="00085A2F">
            <w:pPr>
              <w:spacing w:before="120"/>
              <w:jc w:val="left"/>
              <w:rPr>
                <w:sz w:val="22"/>
                <w:szCs w:val="22"/>
              </w:rPr>
            </w:pPr>
          </w:p>
        </w:tc>
      </w:tr>
      <w:tr w:rsidR="00AB7D3B" w:rsidRPr="00D66B5A" w14:paraId="4BEDDD26" w14:textId="77777777" w:rsidTr="00CC694C">
        <w:trPr>
          <w:trHeight w:val="594"/>
        </w:trPr>
        <w:tc>
          <w:tcPr>
            <w:tcW w:w="3831" w:type="dxa"/>
            <w:shd w:val="clear" w:color="auto" w:fill="auto"/>
            <w:vAlign w:val="center"/>
          </w:tcPr>
          <w:p w14:paraId="39E87E95" w14:textId="77777777" w:rsidR="00AB7D3B" w:rsidRPr="00D66B5A" w:rsidRDefault="00AB7D3B" w:rsidP="00085A2F">
            <w:pPr>
              <w:spacing w:before="120"/>
              <w:jc w:val="left"/>
              <w:rPr>
                <w:sz w:val="22"/>
                <w:szCs w:val="22"/>
                <w:lang w:val="en-US"/>
              </w:rPr>
            </w:pPr>
            <w:r w:rsidRPr="00D66B5A">
              <w:rPr>
                <w:sz w:val="22"/>
                <w:szCs w:val="22"/>
              </w:rPr>
              <w:t>Τηλέφωνο</w:t>
            </w:r>
            <w:r w:rsidRPr="00D66B5A">
              <w:rPr>
                <w:sz w:val="22"/>
                <w:szCs w:val="22"/>
                <w:lang w:val="en-US"/>
              </w:rPr>
              <w:t>/Fax</w:t>
            </w:r>
          </w:p>
        </w:tc>
        <w:tc>
          <w:tcPr>
            <w:tcW w:w="6523" w:type="dxa"/>
            <w:gridSpan w:val="3"/>
            <w:shd w:val="clear" w:color="auto" w:fill="auto"/>
            <w:vAlign w:val="center"/>
          </w:tcPr>
          <w:p w14:paraId="274CE4AF" w14:textId="77777777" w:rsidR="00AB7D3B" w:rsidRPr="00D66B5A" w:rsidRDefault="00AB7D3B" w:rsidP="00085A2F">
            <w:pPr>
              <w:spacing w:before="120"/>
              <w:jc w:val="left"/>
              <w:rPr>
                <w:sz w:val="22"/>
                <w:szCs w:val="22"/>
              </w:rPr>
            </w:pPr>
          </w:p>
        </w:tc>
      </w:tr>
      <w:tr w:rsidR="00AB7D3B" w:rsidRPr="00D66B5A" w14:paraId="1F24A4E5" w14:textId="77777777" w:rsidTr="00CC694C">
        <w:trPr>
          <w:trHeight w:val="560"/>
        </w:trPr>
        <w:tc>
          <w:tcPr>
            <w:tcW w:w="3831" w:type="dxa"/>
            <w:shd w:val="clear" w:color="auto" w:fill="auto"/>
            <w:vAlign w:val="center"/>
          </w:tcPr>
          <w:p w14:paraId="7F49D0E5" w14:textId="77777777" w:rsidR="00AB7D3B" w:rsidRPr="00D66B5A" w:rsidRDefault="00AB7D3B" w:rsidP="00085A2F">
            <w:pPr>
              <w:spacing w:before="120"/>
              <w:jc w:val="left"/>
              <w:rPr>
                <w:sz w:val="22"/>
                <w:szCs w:val="22"/>
              </w:rPr>
            </w:pPr>
            <w:r w:rsidRPr="00D66B5A">
              <w:rPr>
                <w:sz w:val="22"/>
                <w:szCs w:val="22"/>
              </w:rPr>
              <w:t>Ηλεκτρονική διεύθυνση (</w:t>
            </w:r>
            <w:r w:rsidRPr="00D66B5A">
              <w:rPr>
                <w:sz w:val="22"/>
                <w:szCs w:val="22"/>
                <w:lang w:val="en-US"/>
              </w:rPr>
              <w:t>E</w:t>
            </w:r>
            <w:r w:rsidRPr="00D66B5A">
              <w:rPr>
                <w:sz w:val="22"/>
                <w:szCs w:val="22"/>
              </w:rPr>
              <w:t>-</w:t>
            </w:r>
            <w:r w:rsidRPr="00D66B5A">
              <w:rPr>
                <w:sz w:val="22"/>
                <w:szCs w:val="22"/>
                <w:lang w:val="en-US"/>
              </w:rPr>
              <w:t>mail</w:t>
            </w:r>
            <w:r w:rsidRPr="00D66B5A">
              <w:rPr>
                <w:sz w:val="22"/>
                <w:szCs w:val="22"/>
              </w:rPr>
              <w:t>)</w:t>
            </w:r>
          </w:p>
        </w:tc>
        <w:tc>
          <w:tcPr>
            <w:tcW w:w="6523" w:type="dxa"/>
            <w:gridSpan w:val="3"/>
            <w:shd w:val="clear" w:color="auto" w:fill="auto"/>
            <w:vAlign w:val="center"/>
          </w:tcPr>
          <w:p w14:paraId="4DDFD614" w14:textId="77777777" w:rsidR="00AB7D3B" w:rsidRPr="00D66B5A" w:rsidRDefault="00AB7D3B" w:rsidP="00085A2F">
            <w:pPr>
              <w:spacing w:before="120"/>
              <w:jc w:val="left"/>
              <w:rPr>
                <w:sz w:val="22"/>
                <w:szCs w:val="22"/>
              </w:rPr>
            </w:pPr>
          </w:p>
        </w:tc>
      </w:tr>
      <w:tr w:rsidR="00AB7D3B" w:rsidRPr="00D66B5A" w14:paraId="53DF3BF4" w14:textId="77777777" w:rsidTr="00CC694C">
        <w:tc>
          <w:tcPr>
            <w:tcW w:w="10354" w:type="dxa"/>
            <w:gridSpan w:val="4"/>
            <w:shd w:val="clear" w:color="auto" w:fill="auto"/>
            <w:vAlign w:val="center"/>
          </w:tcPr>
          <w:p w14:paraId="5BD6A0AF" w14:textId="0BC07FD8" w:rsidR="00AB7D3B" w:rsidRPr="003D60F0" w:rsidRDefault="00AB7D3B" w:rsidP="003D60F0">
            <w:pPr>
              <w:pStyle w:val="af"/>
              <w:numPr>
                <w:ilvl w:val="0"/>
                <w:numId w:val="4"/>
              </w:numPr>
              <w:spacing w:before="120"/>
              <w:jc w:val="left"/>
              <w:rPr>
                <w:rFonts w:ascii="Verdana" w:hAnsi="Verdana"/>
                <w:b/>
                <w:sz w:val="22"/>
                <w:szCs w:val="22"/>
              </w:rPr>
            </w:pPr>
            <w:r w:rsidRPr="003D60F0">
              <w:rPr>
                <w:rFonts w:ascii="Verdana" w:hAnsi="Verdana"/>
                <w:b/>
                <w:sz w:val="22"/>
                <w:szCs w:val="22"/>
              </w:rPr>
              <w:t>Στοιχεία Σταθμού</w:t>
            </w:r>
          </w:p>
        </w:tc>
      </w:tr>
      <w:tr w:rsidR="00CC694C" w:rsidRPr="00D66B5A" w14:paraId="4DB40251" w14:textId="77777777" w:rsidTr="00CC694C">
        <w:trPr>
          <w:trHeight w:val="704"/>
        </w:trPr>
        <w:tc>
          <w:tcPr>
            <w:tcW w:w="4354" w:type="dxa"/>
            <w:gridSpan w:val="2"/>
            <w:shd w:val="clear" w:color="auto" w:fill="auto"/>
            <w:vAlign w:val="center"/>
          </w:tcPr>
          <w:p w14:paraId="1151D853" w14:textId="75CE142F" w:rsidR="00CC694C" w:rsidRPr="00D66B5A" w:rsidRDefault="00CC694C" w:rsidP="00525A50">
            <w:pPr>
              <w:spacing w:before="120"/>
              <w:rPr>
                <w:noProof/>
                <w:sz w:val="22"/>
                <w:szCs w:val="22"/>
                <w:lang w:eastAsia="en-US"/>
              </w:rPr>
            </w:pPr>
            <w:r w:rsidRPr="00D66B5A">
              <w:rPr>
                <w:noProof/>
                <w:sz w:val="22"/>
                <w:szCs w:val="22"/>
                <w:lang w:eastAsia="en-US"/>
              </w:rPr>
              <w:t>Τεχνολογ</w:t>
            </w:r>
            <w:r w:rsidR="00AB79EA">
              <w:rPr>
                <w:noProof/>
                <w:sz w:val="22"/>
                <w:szCs w:val="22"/>
                <w:lang w:eastAsia="en-US"/>
              </w:rPr>
              <w:t>ί</w:t>
            </w:r>
            <w:r w:rsidRPr="00D66B5A">
              <w:rPr>
                <w:noProof/>
                <w:sz w:val="22"/>
                <w:szCs w:val="22"/>
                <w:lang w:eastAsia="en-US"/>
              </w:rPr>
              <w:t>α Σταθμού</w:t>
            </w:r>
          </w:p>
        </w:tc>
        <w:tc>
          <w:tcPr>
            <w:tcW w:w="3339" w:type="dxa"/>
            <w:shd w:val="clear" w:color="auto" w:fill="auto"/>
            <w:vAlign w:val="center"/>
          </w:tcPr>
          <w:p w14:paraId="0BE49770" w14:textId="124D905C" w:rsidR="00CC694C" w:rsidRPr="00D66B5A" w:rsidRDefault="00CE2135" w:rsidP="00525A50">
            <w:pPr>
              <w:spacing w:before="120"/>
              <w:ind w:left="394"/>
              <w:rPr>
                <w:noProof/>
                <w:sz w:val="22"/>
                <w:szCs w:val="22"/>
              </w:rPr>
            </w:pPr>
            <w:r w:rsidRPr="00CE2135">
              <w:rPr>
                <w:noProof/>
                <w:sz w:val="22"/>
                <w:szCs w:val="22"/>
              </w:rPr>
              <w:t xml:space="preserve">Σταθμός μικρής -ών Α/Γ </w:t>
            </w:r>
            <w:r w:rsidR="00CC694C" w:rsidRPr="00D66B5A">
              <w:rPr>
                <w:noProof/>
                <w:color w:val="FF0000"/>
                <w:sz w:val="22"/>
                <w:szCs w:val="22"/>
              </w:rPr>
              <mc:AlternateContent>
                <mc:Choice Requires="wps">
                  <w:drawing>
                    <wp:anchor distT="0" distB="0" distL="114300" distR="114300" simplePos="0" relativeHeight="251721728" behindDoc="0" locked="0" layoutInCell="1" allowOverlap="1" wp14:anchorId="22BC2FAB" wp14:editId="44A7DFB4">
                      <wp:simplePos x="0" y="0"/>
                      <wp:positionH relativeFrom="column">
                        <wp:posOffset>26670</wp:posOffset>
                      </wp:positionH>
                      <wp:positionV relativeFrom="paragraph">
                        <wp:posOffset>360045</wp:posOffset>
                      </wp:positionV>
                      <wp:extent cx="115200" cy="115200"/>
                      <wp:effectExtent l="0" t="0" r="18415" b="18415"/>
                      <wp:wrapNone/>
                      <wp:docPr id="41" name="Rectangle 1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87CC3A9" id="Rectangle 1351" o:spid="_x0000_s1026" style="position:absolute;margin-left:2.1pt;margin-top:28.35pt;width:9.05pt;height:9.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"/>
                  </w:pict>
                </mc:Fallback>
              </mc:AlternateContent>
            </w:r>
            <w:r w:rsidR="00CC694C" w:rsidRPr="00D66B5A">
              <w:rPr>
                <w:noProof/>
                <w:color w:val="FF0000"/>
                <w:sz w:val="22"/>
                <w:szCs w:val="22"/>
              </w:rPr>
              <mc:AlternateContent>
                <mc:Choice Requires="wps">
                  <w:drawing>
                    <wp:anchor distT="0" distB="0" distL="114300" distR="114300" simplePos="0" relativeHeight="251720704" behindDoc="0" locked="0" layoutInCell="1" allowOverlap="1" wp14:anchorId="70D26ADA" wp14:editId="535A16EB">
                      <wp:simplePos x="0" y="0"/>
                      <wp:positionH relativeFrom="column">
                        <wp:posOffset>26670</wp:posOffset>
                      </wp:positionH>
                      <wp:positionV relativeFrom="paragraph">
                        <wp:posOffset>125730</wp:posOffset>
                      </wp:positionV>
                      <wp:extent cx="115200" cy="115200"/>
                      <wp:effectExtent l="0" t="0" r="18415" b="18415"/>
                      <wp:wrapNone/>
                      <wp:docPr id="40" name="Rectangle 1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C8E7201" id="Rectangle 1351" o:spid="_x0000_s1026" style="position:absolute;margin-left:2.1pt;margin-top:9.9pt;width:9.05pt;height:9.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"/>
                  </w:pict>
                </mc:Fallback>
              </mc:AlternateContent>
            </w:r>
          </w:p>
          <w:p w14:paraId="15F07169" w14:textId="48DC84CE" w:rsidR="00CC694C" w:rsidRPr="00D66B5A" w:rsidRDefault="00CE2135" w:rsidP="00525A50">
            <w:pPr>
              <w:spacing w:before="120"/>
              <w:ind w:left="394"/>
              <w:rPr>
                <w:noProof/>
                <w:sz w:val="22"/>
                <w:szCs w:val="22"/>
              </w:rPr>
            </w:pPr>
            <w:r w:rsidRPr="00CE2135">
              <w:rPr>
                <w:noProof/>
                <w:sz w:val="22"/>
                <w:szCs w:val="22"/>
              </w:rPr>
              <w:t xml:space="preserve">Σταθμός Βιομάζας / Βιοαερίου </w:t>
            </w:r>
          </w:p>
        </w:tc>
        <w:tc>
          <w:tcPr>
            <w:tcW w:w="2661" w:type="dxa"/>
            <w:shd w:val="clear" w:color="auto" w:fill="auto"/>
            <w:vAlign w:val="center"/>
          </w:tcPr>
          <w:p w14:paraId="443B8264" w14:textId="773DE4C3" w:rsidR="00CC694C" w:rsidRPr="00D66B5A" w:rsidRDefault="00CE2135" w:rsidP="00525A50">
            <w:pPr>
              <w:spacing w:before="120"/>
              <w:ind w:left="323"/>
              <w:rPr>
                <w:noProof/>
                <w:sz w:val="22"/>
                <w:szCs w:val="22"/>
              </w:rPr>
            </w:pPr>
            <w:r w:rsidRPr="00CE2135">
              <w:rPr>
                <w:noProof/>
                <w:sz w:val="22"/>
                <w:szCs w:val="22"/>
              </w:rPr>
              <w:t xml:space="preserve">Σταθμός ΣΗΘΥΑ </w:t>
            </w:r>
            <w:r w:rsidR="00CC694C" w:rsidRPr="00D66B5A">
              <w:rPr>
                <w:noProof/>
                <w:color w:val="FF0000"/>
                <w:sz w:val="22"/>
                <w:szCs w:val="22"/>
              </w:rPr>
              <mc:AlternateContent>
                <mc:Choice Requires="wps">
                  <w:drawing>
                    <wp:anchor distT="0" distB="0" distL="114300" distR="114300" simplePos="0" relativeHeight="251724800" behindDoc="0" locked="0" layoutInCell="1" allowOverlap="1" wp14:anchorId="2E523BA8" wp14:editId="1C7E0E05">
                      <wp:simplePos x="0" y="0"/>
                      <wp:positionH relativeFrom="column">
                        <wp:posOffset>26670</wp:posOffset>
                      </wp:positionH>
                      <wp:positionV relativeFrom="paragraph">
                        <wp:posOffset>360045</wp:posOffset>
                      </wp:positionV>
                      <wp:extent cx="115200" cy="115200"/>
                      <wp:effectExtent l="0" t="0" r="18415" b="18415"/>
                      <wp:wrapNone/>
                      <wp:docPr id="59" name="Rectangle 1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A02AEA4" id="Rectangle 1351" o:spid="_x0000_s1026" style="position:absolute;margin-left:2.1pt;margin-top:28.35pt;width:9.05pt;height:9.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"/>
                  </w:pict>
                </mc:Fallback>
              </mc:AlternateContent>
            </w:r>
            <w:r w:rsidR="00CC694C" w:rsidRPr="00D66B5A">
              <w:rPr>
                <w:noProof/>
                <w:color w:val="FF0000"/>
                <w:sz w:val="22"/>
                <w:szCs w:val="22"/>
              </w:rPr>
              <mc:AlternateContent>
                <mc:Choice Requires="wps">
                  <w:drawing>
                    <wp:anchor distT="0" distB="0" distL="114300" distR="114300" simplePos="0" relativeHeight="251723776" behindDoc="0" locked="0" layoutInCell="1" allowOverlap="1" wp14:anchorId="315033BE" wp14:editId="6CDDD5AA">
                      <wp:simplePos x="0" y="0"/>
                      <wp:positionH relativeFrom="column">
                        <wp:posOffset>25400</wp:posOffset>
                      </wp:positionH>
                      <wp:positionV relativeFrom="paragraph">
                        <wp:posOffset>125730</wp:posOffset>
                      </wp:positionV>
                      <wp:extent cx="115200" cy="115200"/>
                      <wp:effectExtent l="0" t="0" r="18415" b="18415"/>
                      <wp:wrapNone/>
                      <wp:docPr id="51" name="Rectangle 1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C619653" id="Rectangle 1351" o:spid="_x0000_s1026" style="position:absolute;margin-left:2pt;margin-top:9.9pt;width:9.05pt;height:9.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"/>
                  </w:pict>
                </mc:Fallback>
              </mc:AlternateContent>
            </w:r>
          </w:p>
          <w:p w14:paraId="1459A24C" w14:textId="277D7065" w:rsidR="00CC694C" w:rsidRPr="00D66B5A" w:rsidRDefault="00CE2135" w:rsidP="00525A50">
            <w:pPr>
              <w:spacing w:before="120"/>
              <w:ind w:left="323"/>
              <w:rPr>
                <w:noProof/>
                <w:sz w:val="22"/>
                <w:szCs w:val="22"/>
              </w:rPr>
            </w:pPr>
            <w:r w:rsidRPr="00CE2135">
              <w:rPr>
                <w:noProof/>
                <w:sz w:val="22"/>
                <w:szCs w:val="22"/>
              </w:rPr>
              <w:t>Σταθμός ΦΒ</w:t>
            </w:r>
          </w:p>
        </w:tc>
      </w:tr>
      <w:tr w:rsidR="00653751" w:rsidRPr="00D66B5A" w14:paraId="6D1CD64D" w14:textId="77777777" w:rsidTr="00CC694C">
        <w:trPr>
          <w:trHeight w:val="420"/>
        </w:trPr>
        <w:tc>
          <w:tcPr>
            <w:tcW w:w="3831" w:type="dxa"/>
            <w:shd w:val="clear" w:color="auto" w:fill="auto"/>
            <w:vAlign w:val="center"/>
          </w:tcPr>
          <w:p w14:paraId="027A54A4" w14:textId="25E73B70" w:rsidR="005D4B5B" w:rsidRPr="00D66B5A" w:rsidRDefault="00C40E10" w:rsidP="00085A2F">
            <w:pPr>
              <w:spacing w:before="120"/>
              <w:rPr>
                <w:noProof/>
                <w:sz w:val="22"/>
                <w:szCs w:val="22"/>
                <w:lang w:eastAsia="en-US"/>
              </w:rPr>
            </w:pPr>
            <w:r>
              <w:rPr>
                <w:noProof/>
                <w:sz w:val="22"/>
                <w:szCs w:val="22"/>
                <w:lang w:eastAsia="en-US"/>
              </w:rPr>
              <w:t>Εγκατεστημένη ι</w:t>
            </w:r>
            <w:r w:rsidR="00653751" w:rsidRPr="00D66B5A">
              <w:rPr>
                <w:noProof/>
                <w:sz w:val="22"/>
                <w:szCs w:val="22"/>
                <w:lang w:eastAsia="en-US"/>
              </w:rPr>
              <w:t>σχύς σταθμού (</w:t>
            </w:r>
            <w:r w:rsidR="00653751" w:rsidRPr="00D66B5A">
              <w:rPr>
                <w:noProof/>
                <w:sz w:val="22"/>
                <w:szCs w:val="22"/>
                <w:lang w:val="en-US" w:eastAsia="en-US"/>
              </w:rPr>
              <w:t>kW</w:t>
            </w:r>
            <w:r w:rsidR="00653751" w:rsidRPr="00D66B5A">
              <w:rPr>
                <w:noProof/>
                <w:sz w:val="22"/>
                <w:szCs w:val="22"/>
                <w:lang w:eastAsia="en-US"/>
              </w:rPr>
              <w:t>)</w:t>
            </w:r>
          </w:p>
        </w:tc>
        <w:tc>
          <w:tcPr>
            <w:tcW w:w="6523" w:type="dxa"/>
            <w:gridSpan w:val="3"/>
            <w:shd w:val="clear" w:color="auto" w:fill="auto"/>
            <w:vAlign w:val="center"/>
          </w:tcPr>
          <w:p w14:paraId="2A0DC3CA" w14:textId="77777777" w:rsidR="00653751" w:rsidRPr="00D66B5A" w:rsidRDefault="00653751" w:rsidP="00085A2F">
            <w:pPr>
              <w:spacing w:before="120"/>
              <w:rPr>
                <w:noProof/>
                <w:sz w:val="22"/>
                <w:szCs w:val="22"/>
                <w:lang w:eastAsia="en-US"/>
              </w:rPr>
            </w:pPr>
          </w:p>
        </w:tc>
      </w:tr>
      <w:tr w:rsidR="00A1794C" w:rsidRPr="00D66B5A" w14:paraId="50454BF5" w14:textId="77777777" w:rsidTr="00CC694C">
        <w:trPr>
          <w:trHeight w:val="420"/>
        </w:trPr>
        <w:tc>
          <w:tcPr>
            <w:tcW w:w="3831" w:type="dxa"/>
            <w:shd w:val="clear" w:color="auto" w:fill="auto"/>
            <w:vAlign w:val="center"/>
          </w:tcPr>
          <w:p w14:paraId="0DE7C2E9" w14:textId="2B0B917D" w:rsidR="00A1794C" w:rsidRDefault="00A1794C" w:rsidP="00085A2F">
            <w:pPr>
              <w:spacing w:before="120"/>
              <w:rPr>
                <w:noProof/>
                <w:sz w:val="22"/>
                <w:szCs w:val="22"/>
                <w:lang w:eastAsia="en-US"/>
              </w:rPr>
            </w:pPr>
            <w:r w:rsidRPr="00A1794C">
              <w:rPr>
                <w:noProof/>
                <w:sz w:val="22"/>
                <w:szCs w:val="22"/>
                <w:lang w:eastAsia="en-US"/>
              </w:rPr>
              <w:t>Μέγιστη παραγόμενη ισχύς σταθμού (kW)</w:t>
            </w:r>
          </w:p>
        </w:tc>
        <w:tc>
          <w:tcPr>
            <w:tcW w:w="6523" w:type="dxa"/>
            <w:gridSpan w:val="3"/>
            <w:shd w:val="clear" w:color="auto" w:fill="auto"/>
            <w:vAlign w:val="center"/>
          </w:tcPr>
          <w:p w14:paraId="0F2D19D9" w14:textId="77777777" w:rsidR="00A1794C" w:rsidRPr="00D66B5A" w:rsidRDefault="00A1794C" w:rsidP="00085A2F">
            <w:pPr>
              <w:spacing w:before="120"/>
              <w:rPr>
                <w:noProof/>
                <w:sz w:val="22"/>
                <w:szCs w:val="22"/>
                <w:lang w:eastAsia="en-US"/>
              </w:rPr>
            </w:pPr>
          </w:p>
        </w:tc>
      </w:tr>
      <w:tr w:rsidR="008F11D3" w:rsidRPr="00D66B5A" w14:paraId="63483200" w14:textId="77777777" w:rsidTr="00CC694C">
        <w:trPr>
          <w:trHeight w:val="420"/>
        </w:trPr>
        <w:tc>
          <w:tcPr>
            <w:tcW w:w="3831" w:type="dxa"/>
            <w:shd w:val="clear" w:color="auto" w:fill="auto"/>
            <w:vAlign w:val="center"/>
          </w:tcPr>
          <w:p w14:paraId="75BF0430" w14:textId="16C2EA24" w:rsidR="008F11D3" w:rsidRPr="00D66B5A" w:rsidRDefault="00E84E2D" w:rsidP="00BD5F23">
            <w:pPr>
              <w:spacing w:before="120"/>
              <w:jc w:val="left"/>
              <w:rPr>
                <w:noProof/>
                <w:sz w:val="22"/>
                <w:szCs w:val="22"/>
                <w:lang w:eastAsia="en-US"/>
              </w:rPr>
            </w:pPr>
            <w:r w:rsidRPr="00D66B5A">
              <w:rPr>
                <w:noProof/>
                <w:sz w:val="22"/>
                <w:szCs w:val="22"/>
                <w:lang w:eastAsia="en-US"/>
              </w:rPr>
              <w:t>Ηλεκτρικό Σύστημα</w:t>
            </w:r>
          </w:p>
        </w:tc>
        <w:tc>
          <w:tcPr>
            <w:tcW w:w="6523" w:type="dxa"/>
            <w:gridSpan w:val="3"/>
            <w:shd w:val="clear" w:color="auto" w:fill="auto"/>
            <w:vAlign w:val="center"/>
          </w:tcPr>
          <w:p w14:paraId="3C10959B" w14:textId="77777777" w:rsidR="008F11D3" w:rsidRPr="00D66B5A" w:rsidRDefault="008F11D3" w:rsidP="00085A2F">
            <w:pPr>
              <w:spacing w:before="120"/>
              <w:rPr>
                <w:noProof/>
                <w:sz w:val="22"/>
                <w:szCs w:val="22"/>
                <w:lang w:eastAsia="en-US"/>
              </w:rPr>
            </w:pPr>
          </w:p>
        </w:tc>
      </w:tr>
      <w:tr w:rsidR="00AB7D3B" w:rsidRPr="00D66B5A" w14:paraId="6D06A739" w14:textId="77777777" w:rsidTr="00CC694C">
        <w:trPr>
          <w:trHeight w:val="1128"/>
        </w:trPr>
        <w:tc>
          <w:tcPr>
            <w:tcW w:w="3831" w:type="dxa"/>
            <w:shd w:val="clear" w:color="auto" w:fill="auto"/>
            <w:vAlign w:val="center"/>
          </w:tcPr>
          <w:p w14:paraId="63B309E8" w14:textId="77777777" w:rsidR="004E5F99" w:rsidRPr="00D66B5A" w:rsidRDefault="00E97DE8" w:rsidP="00E97DE8">
            <w:pPr>
              <w:spacing w:before="120"/>
              <w:jc w:val="left"/>
              <w:rPr>
                <w:noProof/>
                <w:sz w:val="22"/>
                <w:szCs w:val="22"/>
                <w:lang w:eastAsia="en-US"/>
              </w:rPr>
            </w:pPr>
            <w:r w:rsidRPr="00D66B5A">
              <w:rPr>
                <w:noProof/>
                <w:sz w:val="22"/>
                <w:szCs w:val="22"/>
                <w:lang w:eastAsia="en-US"/>
              </w:rPr>
              <w:t xml:space="preserve">Θέση εγκατάστασης σταθμού </w:t>
            </w:r>
          </w:p>
          <w:p w14:paraId="668FF64D" w14:textId="77777777" w:rsidR="00AB7D3B" w:rsidRPr="00D66B5A" w:rsidRDefault="00AB7D3B" w:rsidP="004E5F99">
            <w:pPr>
              <w:spacing w:before="120"/>
              <w:jc w:val="left"/>
              <w:rPr>
                <w:noProof/>
                <w:sz w:val="22"/>
                <w:szCs w:val="22"/>
                <w:lang w:eastAsia="en-US"/>
              </w:rPr>
            </w:pPr>
            <w:r w:rsidRPr="00D66B5A">
              <w:rPr>
                <w:noProof/>
                <w:sz w:val="22"/>
                <w:szCs w:val="22"/>
                <w:lang w:eastAsia="en-US"/>
              </w:rPr>
              <w:t>(Διεύθυ</w:t>
            </w:r>
            <w:r w:rsidR="00983FCB" w:rsidRPr="00D66B5A">
              <w:rPr>
                <w:noProof/>
                <w:sz w:val="22"/>
                <w:szCs w:val="22"/>
                <w:lang w:eastAsia="en-US"/>
              </w:rPr>
              <w:t xml:space="preserve">νση ή Τοπωνύμιο θέσης, </w:t>
            </w:r>
            <w:r w:rsidR="004E5F99" w:rsidRPr="00D66B5A">
              <w:rPr>
                <w:noProof/>
                <w:sz w:val="22"/>
                <w:szCs w:val="22"/>
                <w:lang w:eastAsia="en-US"/>
              </w:rPr>
              <w:t xml:space="preserve">    </w:t>
            </w:r>
            <w:r w:rsidR="00983FCB" w:rsidRPr="00D66B5A">
              <w:rPr>
                <w:noProof/>
                <w:sz w:val="22"/>
                <w:szCs w:val="22"/>
                <w:lang w:eastAsia="en-US"/>
              </w:rPr>
              <w:t xml:space="preserve">Δημοτική </w:t>
            </w:r>
            <w:r w:rsidR="00E97DE8" w:rsidRPr="00D66B5A">
              <w:rPr>
                <w:noProof/>
                <w:sz w:val="22"/>
                <w:szCs w:val="22"/>
                <w:lang w:eastAsia="en-US"/>
              </w:rPr>
              <w:t xml:space="preserve">Ενότητα, Δήμος, </w:t>
            </w:r>
            <w:r w:rsidRPr="00D66B5A">
              <w:rPr>
                <w:noProof/>
                <w:sz w:val="22"/>
                <w:szCs w:val="22"/>
                <w:lang w:eastAsia="en-US"/>
              </w:rPr>
              <w:t>Περιφερεακή Ενότητα, Περιφέρεια)</w:t>
            </w:r>
          </w:p>
        </w:tc>
        <w:tc>
          <w:tcPr>
            <w:tcW w:w="6523" w:type="dxa"/>
            <w:gridSpan w:val="3"/>
            <w:shd w:val="clear" w:color="auto" w:fill="auto"/>
            <w:vAlign w:val="center"/>
          </w:tcPr>
          <w:p w14:paraId="3BE8CCD4" w14:textId="77777777" w:rsidR="00AB7D3B" w:rsidRPr="00D66B5A" w:rsidRDefault="00AB7D3B" w:rsidP="00085A2F">
            <w:pPr>
              <w:spacing w:before="120"/>
              <w:rPr>
                <w:noProof/>
                <w:sz w:val="22"/>
                <w:szCs w:val="22"/>
                <w:lang w:eastAsia="en-US"/>
              </w:rPr>
            </w:pPr>
          </w:p>
        </w:tc>
      </w:tr>
    </w:tbl>
    <w:p w14:paraId="3B056F3C" w14:textId="5A891ECC" w:rsidR="00395DA6" w:rsidRPr="00D66B5A" w:rsidRDefault="00395DA6" w:rsidP="00170FB5">
      <w:pPr>
        <w:spacing w:after="0"/>
        <w:ind w:right="-931"/>
        <w:rPr>
          <w:sz w:val="22"/>
          <w:szCs w:val="22"/>
        </w:rPr>
      </w:pPr>
    </w:p>
    <w:p w14:paraId="596F5552" w14:textId="1F290322" w:rsidR="00395DA6" w:rsidRPr="00D66B5A" w:rsidRDefault="00395DA6" w:rsidP="00C9569D">
      <w:pPr>
        <w:spacing w:after="0"/>
        <w:ind w:left="-993" w:right="-931"/>
        <w:jc w:val="center"/>
        <w:rPr>
          <w:sz w:val="22"/>
          <w:szCs w:val="22"/>
        </w:rPr>
      </w:pPr>
    </w:p>
    <w:p w14:paraId="3C659278" w14:textId="77777777" w:rsidR="00C9569D" w:rsidRPr="00D66B5A" w:rsidRDefault="00C9569D" w:rsidP="007C31A6">
      <w:pPr>
        <w:spacing w:after="0"/>
        <w:ind w:right="-931"/>
        <w:rPr>
          <w:sz w:val="22"/>
          <w:szCs w:val="22"/>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06DF8" w:rsidRPr="00D66B5A" w14:paraId="45CFA67A" w14:textId="77777777" w:rsidTr="00087CD3">
        <w:trPr>
          <w:trHeight w:val="796"/>
        </w:trPr>
        <w:tc>
          <w:tcPr>
            <w:tcW w:w="10349" w:type="dxa"/>
            <w:shd w:val="clear" w:color="auto" w:fill="auto"/>
          </w:tcPr>
          <w:p w14:paraId="6C32B0B8" w14:textId="3FB7B425" w:rsidR="00A06DF8" w:rsidRPr="003D60F0" w:rsidRDefault="00A06DF8" w:rsidP="003D60F0">
            <w:pPr>
              <w:pStyle w:val="af"/>
              <w:numPr>
                <w:ilvl w:val="0"/>
                <w:numId w:val="4"/>
              </w:numPr>
              <w:spacing w:before="120"/>
              <w:ind w:right="-139"/>
              <w:jc w:val="left"/>
              <w:rPr>
                <w:rFonts w:ascii="Verdana" w:hAnsi="Verdana"/>
                <w:b/>
                <w:sz w:val="22"/>
                <w:szCs w:val="22"/>
              </w:rPr>
            </w:pPr>
            <w:r w:rsidRPr="003D60F0">
              <w:rPr>
                <w:rFonts w:ascii="Verdana" w:hAnsi="Verdana"/>
                <w:b/>
                <w:sz w:val="22"/>
                <w:szCs w:val="22"/>
              </w:rPr>
              <w:t>Αίτηση Ενεργοποίησης Σύνδεσης</w:t>
            </w:r>
          </w:p>
          <w:p w14:paraId="429413FD" w14:textId="0BF657D2" w:rsidR="00A06DF8" w:rsidRPr="003D60F0" w:rsidRDefault="003D60F0" w:rsidP="003D60F0">
            <w:pPr>
              <w:spacing w:before="120"/>
              <w:ind w:left="-75" w:right="-139"/>
              <w:jc w:val="left"/>
              <w:rPr>
                <w:i/>
                <w:iCs/>
                <w:noProof/>
                <w:sz w:val="22"/>
                <w:szCs w:val="22"/>
              </w:rPr>
            </w:pPr>
            <w:r>
              <w:rPr>
                <w:bCs/>
                <w:i/>
                <w:iCs/>
                <w:sz w:val="22"/>
                <w:szCs w:val="22"/>
              </w:rPr>
              <w:t xml:space="preserve">           </w:t>
            </w:r>
            <w:r w:rsidR="002521B1" w:rsidRPr="003D60F0">
              <w:rPr>
                <w:bCs/>
                <w:i/>
                <w:iCs/>
                <w:sz w:val="22"/>
                <w:szCs w:val="22"/>
              </w:rPr>
              <w:t>(απαιτούμενα έγγραφα που συνυποβάλλονται)</w:t>
            </w:r>
          </w:p>
        </w:tc>
      </w:tr>
      <w:tr w:rsidR="00542051" w:rsidRPr="00D66B5A" w14:paraId="7F13CB9F" w14:textId="77777777" w:rsidTr="00542051">
        <w:trPr>
          <w:trHeight w:val="509"/>
          <w:hidden/>
        </w:trPr>
        <w:tc>
          <w:tcPr>
            <w:tcW w:w="10349" w:type="dxa"/>
            <w:shd w:val="clear" w:color="auto" w:fill="auto"/>
          </w:tcPr>
          <w:p w14:paraId="4AF5BA52" w14:textId="77777777" w:rsidR="00542051" w:rsidRPr="00D66B5A" w:rsidRDefault="00542051" w:rsidP="003D60F0">
            <w:pPr>
              <w:pStyle w:val="af"/>
              <w:numPr>
                <w:ilvl w:val="0"/>
                <w:numId w:val="2"/>
              </w:numPr>
              <w:spacing w:before="120"/>
              <w:ind w:right="601"/>
              <w:rPr>
                <w:vanish/>
                <w:sz w:val="22"/>
                <w:szCs w:val="22"/>
              </w:rPr>
            </w:pPr>
          </w:p>
          <w:p w14:paraId="7F5871D4" w14:textId="63B8C204" w:rsidR="00542051" w:rsidRPr="00D66B5A" w:rsidRDefault="00542051" w:rsidP="003D60F0">
            <w:pPr>
              <w:numPr>
                <w:ilvl w:val="1"/>
                <w:numId w:val="2"/>
              </w:numPr>
              <w:spacing w:before="120"/>
              <w:ind w:left="633" w:right="601" w:hanging="633"/>
              <w:rPr>
                <w:b/>
                <w:sz w:val="22"/>
                <w:szCs w:val="22"/>
              </w:rPr>
            </w:pPr>
            <w:r w:rsidRPr="00D66B5A">
              <w:rPr>
                <w:sz w:val="22"/>
                <w:szCs w:val="22"/>
              </w:rPr>
              <w:t xml:space="preserve">Πληροφοριακό Δελτίο εγκατάστασης σύμφωνα με το </w:t>
            </w:r>
            <w:hyperlink r:id="rId8" w:history="1">
              <w:r w:rsidR="00327BA6" w:rsidRPr="001D6C03">
                <w:rPr>
                  <w:rStyle w:val="-"/>
                  <w:sz w:val="22"/>
                  <w:szCs w:val="22"/>
                </w:rPr>
                <w:t>συνημμένο</w:t>
              </w:r>
              <w:r w:rsidRPr="001D6C03">
                <w:rPr>
                  <w:rStyle w:val="-"/>
                  <w:sz w:val="22"/>
                  <w:szCs w:val="22"/>
                </w:rPr>
                <w:t xml:space="preserve"> έν</w:t>
              </w:r>
              <w:r w:rsidRPr="001D6C03">
                <w:rPr>
                  <w:rStyle w:val="-"/>
                  <w:sz w:val="22"/>
                  <w:szCs w:val="22"/>
                </w:rPr>
                <w:t>τ</w:t>
              </w:r>
              <w:r w:rsidRPr="001D6C03">
                <w:rPr>
                  <w:rStyle w:val="-"/>
                  <w:sz w:val="22"/>
                  <w:szCs w:val="22"/>
                </w:rPr>
                <w:t>υπο</w:t>
              </w:r>
            </w:hyperlink>
            <w:r w:rsidR="001727A7" w:rsidRPr="00D66B5A">
              <w:rPr>
                <w:noProof/>
                <w:sz w:val="22"/>
                <w:szCs w:val="22"/>
              </w:rPr>
              <mc:AlternateContent>
                <mc:Choice Requires="wps">
                  <w:drawing>
                    <wp:anchor distT="0" distB="0" distL="114300" distR="114300" simplePos="0" relativeHeight="251669504" behindDoc="0" locked="0" layoutInCell="1" allowOverlap="1" wp14:anchorId="720CA126" wp14:editId="2369BA48">
                      <wp:simplePos x="0" y="0"/>
                      <wp:positionH relativeFrom="column">
                        <wp:posOffset>6311900</wp:posOffset>
                      </wp:positionH>
                      <wp:positionV relativeFrom="paragraph">
                        <wp:posOffset>107950</wp:posOffset>
                      </wp:positionV>
                      <wp:extent cx="115200" cy="115200"/>
                      <wp:effectExtent l="0" t="0" r="18415" b="18415"/>
                      <wp:wrapNone/>
                      <wp:docPr id="2"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856E1C1" id="Rectangle 1216" o:spid="_x0000_s1026" style="position:absolute;margin-left:497pt;margin-top:8.5pt;width:9.05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00501767" w:rsidRPr="00501767">
              <w:rPr>
                <w:sz w:val="22"/>
                <w:szCs w:val="22"/>
              </w:rPr>
              <w:t xml:space="preserve"> </w:t>
            </w:r>
            <w:r w:rsidR="00501767">
              <w:rPr>
                <w:i/>
                <w:color w:val="0070C0"/>
                <w:sz w:val="22"/>
                <w:szCs w:val="22"/>
              </w:rPr>
              <w:t>(πλην ΦΒ σταθμών εγκατεστημένης ισχύος ≤100 kW)</w:t>
            </w:r>
          </w:p>
        </w:tc>
      </w:tr>
      <w:tr w:rsidR="002343B7" w:rsidRPr="00D66B5A" w14:paraId="7594126A" w14:textId="77777777" w:rsidTr="002343B7">
        <w:trPr>
          <w:trHeight w:val="460"/>
        </w:trPr>
        <w:tc>
          <w:tcPr>
            <w:tcW w:w="10349" w:type="dxa"/>
            <w:shd w:val="clear" w:color="auto" w:fill="auto"/>
          </w:tcPr>
          <w:p w14:paraId="0B91DB3B" w14:textId="15A825F7" w:rsidR="002343B7" w:rsidRPr="00D66B5A" w:rsidRDefault="002521B1" w:rsidP="003D60F0">
            <w:pPr>
              <w:numPr>
                <w:ilvl w:val="1"/>
                <w:numId w:val="2"/>
              </w:numPr>
              <w:spacing w:before="120"/>
              <w:ind w:left="601" w:right="601" w:hanging="601"/>
              <w:rPr>
                <w:noProof/>
                <w:sz w:val="22"/>
                <w:szCs w:val="22"/>
              </w:rPr>
            </w:pPr>
            <w:r w:rsidRPr="00D66B5A">
              <w:rPr>
                <w:noProof/>
                <w:sz w:val="22"/>
                <w:szCs w:val="22"/>
              </w:rPr>
              <mc:AlternateContent>
                <mc:Choice Requires="wps">
                  <w:drawing>
                    <wp:anchor distT="0" distB="0" distL="114300" distR="114300" simplePos="0" relativeHeight="251727872" behindDoc="0" locked="0" layoutInCell="1" allowOverlap="1" wp14:anchorId="33B0C386" wp14:editId="24F1E96E">
                      <wp:simplePos x="0" y="0"/>
                      <wp:positionH relativeFrom="column">
                        <wp:posOffset>6311900</wp:posOffset>
                      </wp:positionH>
                      <wp:positionV relativeFrom="paragraph">
                        <wp:posOffset>107950</wp:posOffset>
                      </wp:positionV>
                      <wp:extent cx="115200" cy="115200"/>
                      <wp:effectExtent l="0" t="0" r="18415" b="18415"/>
                      <wp:wrapNone/>
                      <wp:docPr id="1871796983"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222EFD3" id="Rectangle 1216" o:spid="_x0000_s1026" style="position:absolute;margin-left:497pt;margin-top:8.5pt;width:9.05pt;height:9.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00F94597" w:rsidRPr="00F94597">
              <w:rPr>
                <w:noProof/>
                <w:sz w:val="22"/>
                <w:szCs w:val="22"/>
              </w:rPr>
              <w:t>Σύμβαση Συμψηφισμού μεταξύ του Αυτοπαραγωγού και του Προμηθευτή</w:t>
            </w:r>
          </w:p>
        </w:tc>
      </w:tr>
      <w:tr w:rsidR="002343B7" w:rsidRPr="00D66B5A" w14:paraId="442E7B89" w14:textId="77777777" w:rsidTr="002343B7">
        <w:trPr>
          <w:trHeight w:val="460"/>
        </w:trPr>
        <w:tc>
          <w:tcPr>
            <w:tcW w:w="10349" w:type="dxa"/>
            <w:shd w:val="clear" w:color="auto" w:fill="auto"/>
          </w:tcPr>
          <w:p w14:paraId="76C6D035" w14:textId="6EACE34E" w:rsidR="002343B7" w:rsidRPr="002343B7" w:rsidRDefault="002521B1" w:rsidP="003D60F0">
            <w:pPr>
              <w:numPr>
                <w:ilvl w:val="1"/>
                <w:numId w:val="2"/>
              </w:numPr>
              <w:spacing w:before="120"/>
              <w:ind w:left="601" w:right="601" w:hanging="601"/>
              <w:rPr>
                <w:noProof/>
                <w:sz w:val="22"/>
                <w:szCs w:val="22"/>
              </w:rPr>
            </w:pPr>
            <w:r w:rsidRPr="00D66B5A">
              <w:rPr>
                <w:noProof/>
                <w:sz w:val="22"/>
                <w:szCs w:val="22"/>
              </w:rPr>
              <mc:AlternateContent>
                <mc:Choice Requires="wps">
                  <w:drawing>
                    <wp:anchor distT="0" distB="0" distL="114300" distR="114300" simplePos="0" relativeHeight="251729920" behindDoc="0" locked="0" layoutInCell="1" allowOverlap="1" wp14:anchorId="1930BEF3" wp14:editId="5754D4A1">
                      <wp:simplePos x="0" y="0"/>
                      <wp:positionH relativeFrom="column">
                        <wp:posOffset>6311900</wp:posOffset>
                      </wp:positionH>
                      <wp:positionV relativeFrom="paragraph">
                        <wp:posOffset>107950</wp:posOffset>
                      </wp:positionV>
                      <wp:extent cx="115200" cy="115200"/>
                      <wp:effectExtent l="0" t="0" r="18415" b="18415"/>
                      <wp:wrapNone/>
                      <wp:docPr id="1983801987"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72EFD2E" id="Rectangle 1216" o:spid="_x0000_s1026" style="position:absolute;margin-left:497pt;margin-top:8.5pt;width:9.05pt;height:9.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00F94597" w:rsidRPr="00F94597">
              <w:rPr>
                <w:sz w:val="22"/>
                <w:szCs w:val="22"/>
              </w:rPr>
              <w:t xml:space="preserve">Πολεοδομικό Παραστατικό (άδεια δόμησης, έγκριση εργασιών μικρής κλίμακας, κ.ά.) </w:t>
            </w:r>
            <w:r w:rsidR="00F94597" w:rsidRPr="00F94597">
              <w:rPr>
                <w:i/>
                <w:color w:val="0070C0"/>
                <w:sz w:val="22"/>
                <w:szCs w:val="22"/>
              </w:rPr>
              <w:t>(εφόσον δεν είχε προσκομιστεί κατά την υπογραφή της Σύμβασης Σύνδεσης)</w:t>
            </w:r>
          </w:p>
        </w:tc>
      </w:tr>
      <w:tr w:rsidR="002343B7" w:rsidRPr="00D66B5A" w14:paraId="3A4D677B" w14:textId="77777777" w:rsidTr="002343B7">
        <w:trPr>
          <w:trHeight w:val="460"/>
        </w:trPr>
        <w:tc>
          <w:tcPr>
            <w:tcW w:w="10349" w:type="dxa"/>
            <w:shd w:val="clear" w:color="auto" w:fill="auto"/>
          </w:tcPr>
          <w:p w14:paraId="1524A7FE" w14:textId="464E89DC" w:rsidR="002343B7" w:rsidRDefault="002521B1" w:rsidP="003D60F0">
            <w:pPr>
              <w:numPr>
                <w:ilvl w:val="1"/>
                <w:numId w:val="2"/>
              </w:numPr>
              <w:spacing w:before="120"/>
              <w:ind w:left="601" w:right="601" w:hanging="601"/>
              <w:rPr>
                <w:sz w:val="22"/>
                <w:szCs w:val="22"/>
              </w:rPr>
            </w:pPr>
            <w:r w:rsidRPr="00D66B5A">
              <w:rPr>
                <w:noProof/>
                <w:sz w:val="22"/>
                <w:szCs w:val="22"/>
              </w:rPr>
              <mc:AlternateContent>
                <mc:Choice Requires="wps">
                  <w:drawing>
                    <wp:anchor distT="0" distB="0" distL="114300" distR="114300" simplePos="0" relativeHeight="251731968" behindDoc="0" locked="0" layoutInCell="1" allowOverlap="1" wp14:anchorId="5ECB79FE" wp14:editId="6B64C028">
                      <wp:simplePos x="0" y="0"/>
                      <wp:positionH relativeFrom="column">
                        <wp:posOffset>6311900</wp:posOffset>
                      </wp:positionH>
                      <wp:positionV relativeFrom="paragraph">
                        <wp:posOffset>107950</wp:posOffset>
                      </wp:positionV>
                      <wp:extent cx="115200" cy="115200"/>
                      <wp:effectExtent l="0" t="0" r="18415" b="18415"/>
                      <wp:wrapNone/>
                      <wp:docPr id="2067612623"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07E98B3" id="Rectangle 1216" o:spid="_x0000_s1026" style="position:absolute;margin-left:497pt;margin-top:8.5pt;width:9.05pt;height:9.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002343B7" w:rsidRPr="00D66B5A">
              <w:rPr>
                <w:sz w:val="22"/>
                <w:szCs w:val="22"/>
              </w:rPr>
              <w:t>Σύμβαση Σύνδεσης</w:t>
            </w:r>
          </w:p>
        </w:tc>
      </w:tr>
      <w:tr w:rsidR="002343B7" w:rsidRPr="00D66B5A" w14:paraId="3FD3B3B4" w14:textId="77777777" w:rsidTr="002343B7">
        <w:trPr>
          <w:trHeight w:val="368"/>
        </w:trPr>
        <w:tc>
          <w:tcPr>
            <w:tcW w:w="10349" w:type="dxa"/>
            <w:shd w:val="clear" w:color="auto" w:fill="auto"/>
          </w:tcPr>
          <w:p w14:paraId="16AB2C6B" w14:textId="3FDA41C3" w:rsidR="002343B7" w:rsidRPr="00D66B5A" w:rsidRDefault="002521B1" w:rsidP="003D60F0">
            <w:pPr>
              <w:numPr>
                <w:ilvl w:val="1"/>
                <w:numId w:val="2"/>
              </w:numPr>
              <w:spacing w:before="120"/>
              <w:ind w:left="601" w:right="601" w:hanging="601"/>
              <w:rPr>
                <w:noProof/>
                <w:sz w:val="22"/>
                <w:szCs w:val="22"/>
              </w:rPr>
            </w:pPr>
            <w:r w:rsidRPr="00D66B5A">
              <w:rPr>
                <w:noProof/>
                <w:sz w:val="22"/>
                <w:szCs w:val="22"/>
              </w:rPr>
              <mc:AlternateContent>
                <mc:Choice Requires="wps">
                  <w:drawing>
                    <wp:anchor distT="0" distB="0" distL="114300" distR="114300" simplePos="0" relativeHeight="251734016" behindDoc="0" locked="0" layoutInCell="1" allowOverlap="1" wp14:anchorId="69158852" wp14:editId="7385A38B">
                      <wp:simplePos x="0" y="0"/>
                      <wp:positionH relativeFrom="column">
                        <wp:posOffset>6311900</wp:posOffset>
                      </wp:positionH>
                      <wp:positionV relativeFrom="paragraph">
                        <wp:posOffset>107950</wp:posOffset>
                      </wp:positionV>
                      <wp:extent cx="115200" cy="115200"/>
                      <wp:effectExtent l="0" t="0" r="18415" b="18415"/>
                      <wp:wrapNone/>
                      <wp:docPr id="1797950407"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EDCB5C8" id="Rectangle 1216" o:spid="_x0000_s1026" style="position:absolute;margin-left:497pt;margin-top:8.5pt;width:9.05pt;height:9.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002343B7" w:rsidRPr="00D66B5A">
              <w:rPr>
                <w:sz w:val="22"/>
                <w:szCs w:val="22"/>
              </w:rPr>
              <w:t>Αποδεικτικό καταβολής του συμβατικού τιμήματος της Σύμβασης Σύνδεσης</w:t>
            </w:r>
          </w:p>
        </w:tc>
      </w:tr>
      <w:tr w:rsidR="005967EA" w:rsidRPr="00D66B5A" w14:paraId="22E9418D" w14:textId="77777777" w:rsidTr="00087CD3">
        <w:trPr>
          <w:trHeight w:val="796"/>
        </w:trPr>
        <w:tc>
          <w:tcPr>
            <w:tcW w:w="10349" w:type="dxa"/>
            <w:shd w:val="clear" w:color="auto" w:fill="auto"/>
          </w:tcPr>
          <w:p w14:paraId="3C79ACDC" w14:textId="75362AEC" w:rsidR="005967EA" w:rsidRPr="00D66B5A" w:rsidRDefault="00540953" w:rsidP="003D60F0">
            <w:pPr>
              <w:numPr>
                <w:ilvl w:val="1"/>
                <w:numId w:val="2"/>
              </w:numPr>
              <w:spacing w:before="120"/>
              <w:ind w:left="601" w:right="601" w:hanging="601"/>
              <w:rPr>
                <w:b/>
                <w:sz w:val="22"/>
                <w:szCs w:val="22"/>
              </w:rPr>
            </w:pPr>
            <w:r w:rsidRPr="00D66B5A">
              <w:rPr>
                <w:noProof/>
                <w:sz w:val="22"/>
                <w:szCs w:val="22"/>
              </w:rPr>
              <mc:AlternateContent>
                <mc:Choice Requires="wps">
                  <w:drawing>
                    <wp:anchor distT="0" distB="0" distL="114300" distR="114300" simplePos="0" relativeHeight="251671552" behindDoc="0" locked="0" layoutInCell="1" allowOverlap="1" wp14:anchorId="14B84730" wp14:editId="56449958">
                      <wp:simplePos x="0" y="0"/>
                      <wp:positionH relativeFrom="column">
                        <wp:posOffset>6311900</wp:posOffset>
                      </wp:positionH>
                      <wp:positionV relativeFrom="paragraph">
                        <wp:posOffset>144145</wp:posOffset>
                      </wp:positionV>
                      <wp:extent cx="115200" cy="115200"/>
                      <wp:effectExtent l="0" t="0" r="18415" b="18415"/>
                      <wp:wrapNone/>
                      <wp:docPr id="3"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334E969" id="Rectangle 1216" o:spid="_x0000_s1026" style="position:absolute;margin-left:497pt;margin-top:11.35pt;width:9.05pt;height: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"/>
                  </w:pict>
                </mc:Fallback>
              </mc:AlternateContent>
            </w:r>
            <w:r w:rsidR="00434078" w:rsidRPr="00D66B5A">
              <w:rPr>
                <w:sz w:val="22"/>
                <w:szCs w:val="22"/>
              </w:rPr>
              <w:t xml:space="preserve"> </w:t>
            </w:r>
            <w:r w:rsidR="00F94597" w:rsidRPr="00F94597">
              <w:rPr>
                <w:sz w:val="22"/>
                <w:szCs w:val="22"/>
              </w:rPr>
              <w:t xml:space="preserve">Σύμβαση Προμήθειας ηλεκτρικής ενέργειας για την κάλυψη των απαιτήσεων τροφοδότησης του σταθμού ως Καταναλωτή </w:t>
            </w:r>
            <w:r w:rsidR="00F94597" w:rsidRPr="00F94597">
              <w:rPr>
                <w:i/>
                <w:color w:val="0070C0"/>
                <w:sz w:val="22"/>
                <w:szCs w:val="22"/>
              </w:rPr>
              <w:t>(στην περίπτωση σύνδεσης του σταθμού μέσω νέας παροχής)</w:t>
            </w:r>
          </w:p>
        </w:tc>
      </w:tr>
      <w:tr w:rsidR="005967EA" w:rsidRPr="00D66B5A" w14:paraId="7FE2E365" w14:textId="77777777" w:rsidTr="000C1F5F">
        <w:trPr>
          <w:trHeight w:val="487"/>
        </w:trPr>
        <w:tc>
          <w:tcPr>
            <w:tcW w:w="10349" w:type="dxa"/>
            <w:shd w:val="clear" w:color="auto" w:fill="auto"/>
          </w:tcPr>
          <w:p w14:paraId="5F05E303" w14:textId="5938C187" w:rsidR="005967EA" w:rsidRPr="00D66B5A" w:rsidRDefault="000C1F5F" w:rsidP="003D60F0">
            <w:pPr>
              <w:numPr>
                <w:ilvl w:val="1"/>
                <w:numId w:val="2"/>
              </w:numPr>
              <w:spacing w:before="120"/>
              <w:ind w:left="601" w:right="601" w:hanging="601"/>
              <w:rPr>
                <w:b/>
                <w:sz w:val="22"/>
                <w:szCs w:val="22"/>
              </w:rPr>
            </w:pPr>
            <w:r w:rsidRPr="00D66B5A">
              <w:rPr>
                <w:sz w:val="22"/>
                <w:szCs w:val="22"/>
              </w:rPr>
              <w:t>Βεβαίωση δημοτικών τελών, φόρων κλπ. από τον οικείο Δήμο</w:t>
            </w:r>
            <w:r w:rsidR="001727A7" w:rsidRPr="00D66B5A">
              <w:rPr>
                <w:noProof/>
                <w:sz w:val="22"/>
                <w:szCs w:val="22"/>
              </w:rPr>
              <mc:AlternateContent>
                <mc:Choice Requires="wps">
                  <w:drawing>
                    <wp:anchor distT="0" distB="0" distL="114300" distR="114300" simplePos="0" relativeHeight="251673600" behindDoc="0" locked="0" layoutInCell="1" allowOverlap="1" wp14:anchorId="02A08D35" wp14:editId="2E04C688">
                      <wp:simplePos x="0" y="0"/>
                      <wp:positionH relativeFrom="column">
                        <wp:posOffset>6311900</wp:posOffset>
                      </wp:positionH>
                      <wp:positionV relativeFrom="paragraph">
                        <wp:posOffset>107950</wp:posOffset>
                      </wp:positionV>
                      <wp:extent cx="115200" cy="115200"/>
                      <wp:effectExtent l="0" t="0" r="18415" b="18415"/>
                      <wp:wrapNone/>
                      <wp:docPr id="4"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D6B4E7E" id="Rectangle 1216" o:spid="_x0000_s1026" style="position:absolute;margin-left:497pt;margin-top:8.5pt;width:9.05pt;height: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00550346">
              <w:rPr>
                <w:sz w:val="22"/>
                <w:szCs w:val="22"/>
              </w:rPr>
              <w:t xml:space="preserve"> </w:t>
            </w:r>
            <w:r w:rsidR="00550346" w:rsidRPr="00F94597">
              <w:rPr>
                <w:i/>
                <w:color w:val="0070C0"/>
                <w:sz w:val="22"/>
                <w:szCs w:val="22"/>
              </w:rPr>
              <w:t>(στην περίπτωση σύνδεσης του σταθμού μέσω νέας παροχής)</w:t>
            </w:r>
          </w:p>
        </w:tc>
      </w:tr>
      <w:tr w:rsidR="00700C80" w:rsidRPr="00D66B5A" w14:paraId="4B390744" w14:textId="77777777" w:rsidTr="000C1F5F">
        <w:trPr>
          <w:trHeight w:val="487"/>
        </w:trPr>
        <w:tc>
          <w:tcPr>
            <w:tcW w:w="10349" w:type="dxa"/>
            <w:shd w:val="clear" w:color="auto" w:fill="auto"/>
          </w:tcPr>
          <w:p w14:paraId="637644C4" w14:textId="752E9566" w:rsidR="00700C80" w:rsidRPr="00D66B5A" w:rsidRDefault="00700C80" w:rsidP="003D60F0">
            <w:pPr>
              <w:numPr>
                <w:ilvl w:val="1"/>
                <w:numId w:val="2"/>
              </w:numPr>
              <w:spacing w:before="120"/>
              <w:ind w:left="601" w:right="601" w:hanging="601"/>
              <w:rPr>
                <w:sz w:val="22"/>
                <w:szCs w:val="22"/>
              </w:rPr>
            </w:pPr>
            <w:r w:rsidRPr="00D66B5A">
              <w:rPr>
                <w:sz w:val="22"/>
                <w:szCs w:val="22"/>
              </w:rPr>
              <w:t xml:space="preserve">Συμβόλαιο παροχής ηλεκτρικού ρεύματος μεγάλης ισχύος με τον ΔΕΔΔΗΕ με </w:t>
            </w:r>
            <w:r w:rsidR="0032188A" w:rsidRPr="00D66B5A">
              <w:rPr>
                <w:noProof/>
                <w:sz w:val="22"/>
                <w:szCs w:val="22"/>
              </w:rPr>
              <mc:AlternateContent>
                <mc:Choice Requires="wps">
                  <w:drawing>
                    <wp:anchor distT="0" distB="0" distL="114300" distR="114300" simplePos="0" relativeHeight="251718656" behindDoc="0" locked="0" layoutInCell="1" allowOverlap="1" wp14:anchorId="34CF3CBC" wp14:editId="601BD2DA">
                      <wp:simplePos x="0" y="0"/>
                      <wp:positionH relativeFrom="column">
                        <wp:posOffset>6311900</wp:posOffset>
                      </wp:positionH>
                      <wp:positionV relativeFrom="paragraph">
                        <wp:posOffset>107950</wp:posOffset>
                      </wp:positionV>
                      <wp:extent cx="115200" cy="115200"/>
                      <wp:effectExtent l="0" t="0" r="18415" b="18415"/>
                      <wp:wrapNone/>
                      <wp:docPr id="28"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D4FC5CA" id="Rectangle 1216" o:spid="_x0000_s1026" style="position:absolute;margin-left:497pt;margin-top:8.5pt;width:9.05pt;height:9.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Pr="00D66B5A">
              <w:rPr>
                <w:sz w:val="22"/>
                <w:szCs w:val="22"/>
              </w:rPr>
              <w:t xml:space="preserve">γνωστοποίηση της εγκατεστημένης και της </w:t>
            </w:r>
            <w:proofErr w:type="spellStart"/>
            <w:r w:rsidRPr="00D66B5A">
              <w:rPr>
                <w:sz w:val="22"/>
                <w:szCs w:val="22"/>
              </w:rPr>
              <w:t>απορροφούμενης</w:t>
            </w:r>
            <w:proofErr w:type="spellEnd"/>
            <w:r w:rsidRPr="00D66B5A">
              <w:rPr>
                <w:sz w:val="22"/>
                <w:szCs w:val="22"/>
              </w:rPr>
              <w:t xml:space="preserve"> ισχύος καταναλώσεων του Σταθμού. Για την υπογραφή του εν λόγω συμβολαίου, ο Παραγωγός θα πρέπει να απευθυνθεί στην αρμόδια τοπική Υπηρεσία του ΔΕΔΔΗΕ, γνωστοποιώντας τόσο την εγκατεστημένη όσο και την </w:t>
            </w:r>
            <w:proofErr w:type="spellStart"/>
            <w:r w:rsidRPr="00D66B5A">
              <w:rPr>
                <w:sz w:val="22"/>
                <w:szCs w:val="22"/>
              </w:rPr>
              <w:t>απορροφούμενη</w:t>
            </w:r>
            <w:proofErr w:type="spellEnd"/>
            <w:r w:rsidRPr="00D66B5A">
              <w:rPr>
                <w:sz w:val="22"/>
                <w:szCs w:val="22"/>
              </w:rPr>
              <w:t xml:space="preserve"> ισχύ των καταναλώσεων του σταθμού σας.</w:t>
            </w:r>
            <w:r w:rsidR="00113558">
              <w:rPr>
                <w:sz w:val="22"/>
                <w:szCs w:val="22"/>
              </w:rPr>
              <w:t xml:space="preserve"> </w:t>
            </w:r>
            <w:r w:rsidR="00F94597" w:rsidRPr="00F94597">
              <w:rPr>
                <w:i/>
                <w:color w:val="0070C0"/>
                <w:sz w:val="22"/>
                <w:szCs w:val="22"/>
              </w:rPr>
              <w:t>(στην περίπτωση σύνδεσης του σταθμού μέσω νέας παροχής Μέσης Τάσης)</w:t>
            </w:r>
          </w:p>
        </w:tc>
      </w:tr>
      <w:tr w:rsidR="005967EA" w:rsidRPr="00D66B5A" w14:paraId="0FE2B71E" w14:textId="77777777" w:rsidTr="00087CD3">
        <w:trPr>
          <w:trHeight w:val="796"/>
        </w:trPr>
        <w:tc>
          <w:tcPr>
            <w:tcW w:w="10349" w:type="dxa"/>
            <w:shd w:val="clear" w:color="auto" w:fill="auto"/>
          </w:tcPr>
          <w:p w14:paraId="48E18CC8" w14:textId="5AA73DCE" w:rsidR="005967EA" w:rsidRPr="00D66B5A" w:rsidRDefault="000C1F5F" w:rsidP="003D60F0">
            <w:pPr>
              <w:numPr>
                <w:ilvl w:val="1"/>
                <w:numId w:val="2"/>
              </w:numPr>
              <w:spacing w:before="120"/>
              <w:ind w:left="601" w:right="601" w:hanging="601"/>
              <w:rPr>
                <w:b/>
                <w:sz w:val="22"/>
                <w:szCs w:val="22"/>
              </w:rPr>
            </w:pPr>
            <w:r w:rsidRPr="00D66B5A">
              <w:rPr>
                <w:sz w:val="22"/>
                <w:szCs w:val="22"/>
              </w:rPr>
              <w:t>Έγγραφη δήλωση του Παραγωγού για τον τρόπο επιτήρησης του σταθμού, τον ορισμό</w:t>
            </w:r>
            <w:r w:rsidR="001837D4" w:rsidRPr="00D66B5A">
              <w:rPr>
                <w:sz w:val="22"/>
                <w:szCs w:val="22"/>
              </w:rPr>
              <w:t xml:space="preserve"> </w:t>
            </w:r>
            <w:r w:rsidRPr="00D66B5A">
              <w:rPr>
                <w:sz w:val="22"/>
                <w:szCs w:val="22"/>
              </w:rPr>
              <w:t xml:space="preserve">του υπεύθυνου τεχνικού προσωπικού κατά τη διάρκεια λειτουργίας του σταθμού και των στοιχείων επικοινωνίας (διεύθυνση, τηλέφωνο, email, </w:t>
            </w:r>
            <w:proofErr w:type="spellStart"/>
            <w:r w:rsidRPr="00D66B5A">
              <w:rPr>
                <w:sz w:val="22"/>
                <w:szCs w:val="22"/>
              </w:rPr>
              <w:t>κλπ</w:t>
            </w:r>
            <w:proofErr w:type="spellEnd"/>
            <w:r w:rsidRPr="00D66B5A">
              <w:rPr>
                <w:sz w:val="22"/>
                <w:szCs w:val="22"/>
              </w:rPr>
              <w:t>)</w:t>
            </w:r>
            <w:r w:rsidR="001727A7" w:rsidRPr="00D66B5A">
              <w:rPr>
                <w:noProof/>
                <w:sz w:val="22"/>
                <w:szCs w:val="22"/>
              </w:rPr>
              <w:t xml:space="preserve"> </w:t>
            </w:r>
            <w:r w:rsidR="001727A7" w:rsidRPr="00D66B5A">
              <w:rPr>
                <w:noProof/>
                <w:sz w:val="22"/>
                <w:szCs w:val="22"/>
              </w:rPr>
              <mc:AlternateContent>
                <mc:Choice Requires="wps">
                  <w:drawing>
                    <wp:anchor distT="0" distB="0" distL="114300" distR="114300" simplePos="0" relativeHeight="251675648" behindDoc="0" locked="0" layoutInCell="1" allowOverlap="1" wp14:anchorId="4D6AC329" wp14:editId="036D7FFD">
                      <wp:simplePos x="0" y="0"/>
                      <wp:positionH relativeFrom="column">
                        <wp:posOffset>6311900</wp:posOffset>
                      </wp:positionH>
                      <wp:positionV relativeFrom="paragraph">
                        <wp:posOffset>107950</wp:posOffset>
                      </wp:positionV>
                      <wp:extent cx="115200" cy="115200"/>
                      <wp:effectExtent l="0" t="0" r="18415" b="18415"/>
                      <wp:wrapNone/>
                      <wp:docPr id="5"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20B672C" id="Rectangle 1216" o:spid="_x0000_s1026" style="position:absolute;margin-left:497pt;margin-top:8.5pt;width:9.05pt;height: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p>
        </w:tc>
      </w:tr>
      <w:tr w:rsidR="005967EA" w:rsidRPr="00D66B5A" w14:paraId="6B9E075B" w14:textId="77777777" w:rsidTr="00087CD3">
        <w:trPr>
          <w:trHeight w:val="796"/>
        </w:trPr>
        <w:tc>
          <w:tcPr>
            <w:tcW w:w="10349" w:type="dxa"/>
            <w:shd w:val="clear" w:color="auto" w:fill="auto"/>
          </w:tcPr>
          <w:p w14:paraId="7AD49C8E" w14:textId="556ABF95" w:rsidR="003F3FE5" w:rsidRPr="00D66B5A" w:rsidRDefault="001837D4" w:rsidP="003D60F0">
            <w:pPr>
              <w:numPr>
                <w:ilvl w:val="1"/>
                <w:numId w:val="2"/>
              </w:numPr>
              <w:spacing w:before="120"/>
              <w:ind w:left="601" w:right="601" w:hanging="601"/>
              <w:rPr>
                <w:sz w:val="22"/>
                <w:szCs w:val="22"/>
              </w:rPr>
            </w:pPr>
            <w:r w:rsidRPr="00D66B5A">
              <w:rPr>
                <w:sz w:val="22"/>
                <w:szCs w:val="22"/>
              </w:rPr>
              <w:t xml:space="preserve">Υπεύθυνες Δηλώσεις του ν.1599/1986 θεωρημένες για το γνήσιο της υπογραφής ή ηλεκτρονικά </w:t>
            </w:r>
            <w:proofErr w:type="spellStart"/>
            <w:r w:rsidRPr="00D66B5A">
              <w:rPr>
                <w:sz w:val="22"/>
                <w:szCs w:val="22"/>
              </w:rPr>
              <w:t>εκδοθείσες</w:t>
            </w:r>
            <w:proofErr w:type="spellEnd"/>
            <w:r w:rsidRPr="00D66B5A">
              <w:rPr>
                <w:sz w:val="22"/>
                <w:szCs w:val="22"/>
              </w:rPr>
              <w:t xml:space="preserve"> μέσω του www.gov.gr</w:t>
            </w:r>
            <w:r w:rsidR="003F3FE5" w:rsidRPr="00D66B5A">
              <w:rPr>
                <w:sz w:val="22"/>
                <w:szCs w:val="22"/>
              </w:rPr>
              <w:t>, με τις οποίες θα βεβαιώνεται ότι όλα τα έργα εκτελέστηκαν σύμφωνα</w:t>
            </w:r>
            <w:r w:rsidR="00EE0665">
              <w:rPr>
                <w:sz w:val="22"/>
                <w:szCs w:val="22"/>
              </w:rPr>
              <w:t xml:space="preserve"> </w:t>
            </w:r>
            <w:r w:rsidR="003F3FE5" w:rsidRPr="00D66B5A">
              <w:rPr>
                <w:sz w:val="22"/>
                <w:szCs w:val="22"/>
              </w:rPr>
              <w:t>τη Σύμβαση Σύνδεσης, τις σχετικές διατάξεις της πολεοδομικής και περιβαλλοντικής νομοθεσίας, τους ισχύοντες κανονισμούς και διατάξεις, και τους κανόνες της τέχνης και της επιστήμης</w:t>
            </w:r>
          </w:p>
          <w:p w14:paraId="4986E8A0" w14:textId="336BAF61" w:rsidR="003F3FE5" w:rsidRPr="00D66B5A" w:rsidRDefault="003F3FE5" w:rsidP="003D60F0">
            <w:pPr>
              <w:pStyle w:val="af"/>
              <w:numPr>
                <w:ilvl w:val="0"/>
                <w:numId w:val="3"/>
              </w:numPr>
              <w:spacing w:before="120"/>
              <w:ind w:left="1052" w:right="601"/>
              <w:rPr>
                <w:sz w:val="22"/>
                <w:szCs w:val="22"/>
              </w:rPr>
            </w:pPr>
            <w:r w:rsidRPr="00D66B5A">
              <w:rPr>
                <w:sz w:val="22"/>
                <w:szCs w:val="22"/>
              </w:rPr>
              <w:t xml:space="preserve">του </w:t>
            </w:r>
            <w:r w:rsidR="004F0BFA">
              <w:rPr>
                <w:sz w:val="22"/>
                <w:szCs w:val="22"/>
              </w:rPr>
              <w:t>Αυτοπα</w:t>
            </w:r>
            <w:r w:rsidRPr="00D66B5A">
              <w:rPr>
                <w:sz w:val="22"/>
                <w:szCs w:val="22"/>
              </w:rPr>
              <w:t>ραγωγού και</w:t>
            </w:r>
            <w:r w:rsidR="001727A7" w:rsidRPr="00D66B5A">
              <w:rPr>
                <w:noProof/>
                <w:sz w:val="22"/>
                <w:szCs w:val="22"/>
              </w:rPr>
              <mc:AlternateContent>
                <mc:Choice Requires="wps">
                  <w:drawing>
                    <wp:anchor distT="0" distB="0" distL="114300" distR="114300" simplePos="0" relativeHeight="251677696" behindDoc="0" locked="0" layoutInCell="1" allowOverlap="1" wp14:anchorId="36F590D6" wp14:editId="7C6DF2B6">
                      <wp:simplePos x="0" y="0"/>
                      <wp:positionH relativeFrom="column">
                        <wp:posOffset>6311900</wp:posOffset>
                      </wp:positionH>
                      <wp:positionV relativeFrom="paragraph">
                        <wp:posOffset>3810</wp:posOffset>
                      </wp:positionV>
                      <wp:extent cx="115200" cy="115200"/>
                      <wp:effectExtent l="0" t="0" r="18415" b="18415"/>
                      <wp:wrapNone/>
                      <wp:docPr id="6"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F6AE7B9" id="Rectangle 1216" o:spid="_x0000_s1026" style="position:absolute;margin-left:497pt;margin-top:.3pt;width:9.05pt;height: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"/>
                  </w:pict>
                </mc:Fallback>
              </mc:AlternateContent>
            </w:r>
          </w:p>
          <w:p w14:paraId="1A1325CE" w14:textId="051D2B8C" w:rsidR="005967EA" w:rsidRPr="00D66B5A" w:rsidRDefault="003F3FE5" w:rsidP="003D60F0">
            <w:pPr>
              <w:pStyle w:val="af"/>
              <w:numPr>
                <w:ilvl w:val="0"/>
                <w:numId w:val="3"/>
              </w:numPr>
              <w:spacing w:before="120"/>
              <w:ind w:left="1052" w:right="601"/>
              <w:rPr>
                <w:b/>
                <w:sz w:val="22"/>
                <w:szCs w:val="22"/>
              </w:rPr>
            </w:pPr>
            <w:r w:rsidRPr="00D66B5A">
              <w:rPr>
                <w:sz w:val="22"/>
                <w:szCs w:val="22"/>
              </w:rPr>
              <w:t>του υπεύθυνου για την εγκατάσταση μηχανικού</w:t>
            </w:r>
            <w:r w:rsidR="001727A7" w:rsidRPr="00D66B5A">
              <w:rPr>
                <w:noProof/>
                <w:sz w:val="22"/>
                <w:szCs w:val="22"/>
              </w:rPr>
              <mc:AlternateContent>
                <mc:Choice Requires="wps">
                  <w:drawing>
                    <wp:anchor distT="0" distB="0" distL="114300" distR="114300" simplePos="0" relativeHeight="251679744" behindDoc="0" locked="0" layoutInCell="1" allowOverlap="1" wp14:anchorId="4B1C5C3F" wp14:editId="7D85CC48">
                      <wp:simplePos x="0" y="0"/>
                      <wp:positionH relativeFrom="column">
                        <wp:posOffset>6311900</wp:posOffset>
                      </wp:positionH>
                      <wp:positionV relativeFrom="paragraph">
                        <wp:posOffset>3810</wp:posOffset>
                      </wp:positionV>
                      <wp:extent cx="115200" cy="115200"/>
                      <wp:effectExtent l="0" t="0" r="18415" b="18415"/>
                      <wp:wrapNone/>
                      <wp:docPr id="7"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9E44B1E" id="Rectangle 1216" o:spid="_x0000_s1026" style="position:absolute;margin-left:497pt;margin-top:.3pt;width:9.05pt;height:9.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"/>
                  </w:pict>
                </mc:Fallback>
              </mc:AlternateContent>
            </w:r>
          </w:p>
        </w:tc>
      </w:tr>
      <w:tr w:rsidR="005967EA" w:rsidRPr="00D66B5A" w14:paraId="561C7A19" w14:textId="77777777" w:rsidTr="00087CD3">
        <w:trPr>
          <w:trHeight w:val="796"/>
        </w:trPr>
        <w:tc>
          <w:tcPr>
            <w:tcW w:w="10349" w:type="dxa"/>
            <w:shd w:val="clear" w:color="auto" w:fill="auto"/>
          </w:tcPr>
          <w:p w14:paraId="136567B2" w14:textId="0D4B87ED" w:rsidR="003F3FE5" w:rsidRPr="00D66B5A" w:rsidRDefault="003F3FE5" w:rsidP="003D60F0">
            <w:pPr>
              <w:numPr>
                <w:ilvl w:val="1"/>
                <w:numId w:val="2"/>
              </w:numPr>
              <w:spacing w:before="120"/>
              <w:ind w:left="601" w:right="601" w:hanging="601"/>
              <w:rPr>
                <w:sz w:val="22"/>
                <w:szCs w:val="22"/>
              </w:rPr>
            </w:pPr>
            <w:r w:rsidRPr="00D66B5A">
              <w:rPr>
                <w:sz w:val="22"/>
                <w:szCs w:val="22"/>
              </w:rPr>
              <w:t>Για σύνδεση στην ΧΤ, Υπεύθυνη Δήλωση Ηλεκτρολόγου Εγκαταστά</w:t>
            </w:r>
            <w:r w:rsidR="000413BB">
              <w:rPr>
                <w:sz w:val="22"/>
                <w:szCs w:val="22"/>
              </w:rPr>
              <w:t>τ</w:t>
            </w:r>
            <w:r w:rsidRPr="00D66B5A">
              <w:rPr>
                <w:sz w:val="22"/>
                <w:szCs w:val="22"/>
              </w:rPr>
              <w:t>η (Υ.Δ.Ε.) για τη συνολική εγκατάσταση, με συνημμένα:</w:t>
            </w:r>
          </w:p>
          <w:p w14:paraId="3447DD33" w14:textId="2C73DCA1" w:rsidR="003F3FE5" w:rsidRPr="00D66B5A" w:rsidRDefault="003F3FE5" w:rsidP="003D60F0">
            <w:pPr>
              <w:pStyle w:val="af"/>
              <w:numPr>
                <w:ilvl w:val="0"/>
                <w:numId w:val="3"/>
              </w:numPr>
              <w:spacing w:before="120"/>
              <w:ind w:left="1052" w:right="601"/>
              <w:rPr>
                <w:sz w:val="22"/>
                <w:szCs w:val="22"/>
              </w:rPr>
            </w:pPr>
            <w:r w:rsidRPr="00D66B5A">
              <w:rPr>
                <w:sz w:val="22"/>
                <w:szCs w:val="22"/>
              </w:rPr>
              <w:t>Μονογραμμικό ηλεκτρολογικό σχέδιο της εγκατάστασης «όπως κατασκευάστηκε»</w:t>
            </w:r>
            <w:r w:rsidR="001727A7" w:rsidRPr="00D66B5A">
              <w:rPr>
                <w:noProof/>
                <w:sz w:val="22"/>
                <w:szCs w:val="22"/>
              </w:rPr>
              <w:t xml:space="preserve"> </w:t>
            </w:r>
            <w:r w:rsidR="001727A7" w:rsidRPr="00D66B5A">
              <w:rPr>
                <w:noProof/>
                <w:sz w:val="22"/>
                <w:szCs w:val="22"/>
              </w:rPr>
              <mc:AlternateContent>
                <mc:Choice Requires="wps">
                  <w:drawing>
                    <wp:anchor distT="0" distB="0" distL="114300" distR="114300" simplePos="0" relativeHeight="251681792" behindDoc="0" locked="0" layoutInCell="1" allowOverlap="1" wp14:anchorId="0216E3C2" wp14:editId="7F2AE9F8">
                      <wp:simplePos x="0" y="0"/>
                      <wp:positionH relativeFrom="column">
                        <wp:posOffset>6311900</wp:posOffset>
                      </wp:positionH>
                      <wp:positionV relativeFrom="paragraph">
                        <wp:posOffset>4445</wp:posOffset>
                      </wp:positionV>
                      <wp:extent cx="115200" cy="115200"/>
                      <wp:effectExtent l="0" t="0" r="18415" b="18415"/>
                      <wp:wrapNone/>
                      <wp:docPr id="8"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8048993" id="Rectangle 1216" o:spid="_x0000_s1026" style="position:absolute;margin-left:497pt;margin-top:.35pt;width:9.05pt;height:9.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"/>
                  </w:pict>
                </mc:Fallback>
              </mc:AlternateContent>
            </w:r>
          </w:p>
          <w:p w14:paraId="32508574" w14:textId="73E3DF5B" w:rsidR="005967EA" w:rsidRPr="00D66B5A" w:rsidRDefault="001727A7" w:rsidP="003D60F0">
            <w:pPr>
              <w:pStyle w:val="af"/>
              <w:numPr>
                <w:ilvl w:val="0"/>
                <w:numId w:val="3"/>
              </w:numPr>
              <w:spacing w:before="120"/>
              <w:ind w:left="1052" w:right="601"/>
              <w:rPr>
                <w:sz w:val="22"/>
                <w:szCs w:val="22"/>
              </w:rPr>
            </w:pPr>
            <w:r w:rsidRPr="00D66B5A">
              <w:rPr>
                <w:noProof/>
                <w:sz w:val="22"/>
                <w:szCs w:val="22"/>
              </w:rPr>
              <mc:AlternateContent>
                <mc:Choice Requires="wps">
                  <w:drawing>
                    <wp:anchor distT="0" distB="0" distL="114300" distR="114300" simplePos="0" relativeHeight="251683840" behindDoc="0" locked="0" layoutInCell="1" allowOverlap="1" wp14:anchorId="7CBEC7E1" wp14:editId="29F1A288">
                      <wp:simplePos x="0" y="0"/>
                      <wp:positionH relativeFrom="column">
                        <wp:posOffset>6311900</wp:posOffset>
                      </wp:positionH>
                      <wp:positionV relativeFrom="paragraph">
                        <wp:posOffset>107950</wp:posOffset>
                      </wp:positionV>
                      <wp:extent cx="115200" cy="115200"/>
                      <wp:effectExtent l="0" t="0" r="18415" b="18415"/>
                      <wp:wrapNone/>
                      <wp:docPr id="9"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74E8204" id="Rectangle 1216" o:spid="_x0000_s1026" style="position:absolute;margin-left:497pt;margin-top:8.5pt;width:9.05pt;height:9.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003F3FE5" w:rsidRPr="00D66B5A">
              <w:rPr>
                <w:sz w:val="22"/>
                <w:szCs w:val="22"/>
              </w:rPr>
              <w:t>Τεχνική περιγραφή του τρόπου αποφυγής του φαινομένου της νησιδοποίησης, με αναφορά στις τιμές ρύθμισης και τους χρόνους ενεργοποίησης όλων των προβλεπόμενων προστασιών όπως τοποθετήθηκαν σύμφωνα με τις υποδείξεις του ΔΕΔΔΗΕ</w:t>
            </w:r>
          </w:p>
        </w:tc>
      </w:tr>
      <w:tr w:rsidR="005967EA" w:rsidRPr="00D66B5A" w14:paraId="0D105428" w14:textId="77777777" w:rsidTr="00087CD3">
        <w:trPr>
          <w:trHeight w:val="796"/>
        </w:trPr>
        <w:tc>
          <w:tcPr>
            <w:tcW w:w="10349" w:type="dxa"/>
            <w:shd w:val="clear" w:color="auto" w:fill="auto"/>
          </w:tcPr>
          <w:p w14:paraId="1CA4E26B" w14:textId="65A12179" w:rsidR="003F3FE5" w:rsidRPr="00D66B5A" w:rsidRDefault="003F3FE5" w:rsidP="003D60F0">
            <w:pPr>
              <w:numPr>
                <w:ilvl w:val="1"/>
                <w:numId w:val="2"/>
              </w:numPr>
              <w:spacing w:before="120"/>
              <w:ind w:left="601" w:right="601" w:hanging="601"/>
              <w:rPr>
                <w:sz w:val="22"/>
                <w:szCs w:val="22"/>
              </w:rPr>
            </w:pPr>
            <w:r w:rsidRPr="00D66B5A">
              <w:rPr>
                <w:sz w:val="22"/>
                <w:szCs w:val="22"/>
              </w:rPr>
              <w:t>Για σύνδεση στη ΜΤ, Υπεύθυνη Δήλωση Ηλεκτρολόγου Εγκαταστά</w:t>
            </w:r>
            <w:r w:rsidR="000413BB">
              <w:rPr>
                <w:sz w:val="22"/>
                <w:szCs w:val="22"/>
              </w:rPr>
              <w:t>τη</w:t>
            </w:r>
            <w:r w:rsidRPr="00D66B5A">
              <w:rPr>
                <w:sz w:val="22"/>
                <w:szCs w:val="22"/>
              </w:rPr>
              <w:t xml:space="preserve"> (Υ.Δ.Ε.) για τη συνολική εγκατάσταση, με συνημμένα:</w:t>
            </w:r>
          </w:p>
          <w:p w14:paraId="103D54F0" w14:textId="1414FC64" w:rsidR="003F3FE5" w:rsidRPr="00D66B5A" w:rsidRDefault="003F3FE5" w:rsidP="003D60F0">
            <w:pPr>
              <w:pStyle w:val="af"/>
              <w:numPr>
                <w:ilvl w:val="0"/>
                <w:numId w:val="3"/>
              </w:numPr>
              <w:spacing w:before="120"/>
              <w:ind w:left="1052" w:right="601"/>
              <w:rPr>
                <w:bCs/>
                <w:sz w:val="22"/>
                <w:szCs w:val="22"/>
              </w:rPr>
            </w:pPr>
            <w:r w:rsidRPr="00D66B5A">
              <w:rPr>
                <w:bCs/>
                <w:sz w:val="22"/>
                <w:szCs w:val="22"/>
              </w:rPr>
              <w:lastRenderedPageBreak/>
              <w:t xml:space="preserve">Μονογραμμικό ηλεκτρολογικό σχέδιο της εγκατάστασης «όπως κατασκευάστηκε» (ΜΤ </w:t>
            </w:r>
            <w:r w:rsidR="001727A7" w:rsidRPr="00D66B5A">
              <w:rPr>
                <w:noProof/>
                <w:sz w:val="22"/>
                <w:szCs w:val="22"/>
              </w:rPr>
              <mc:AlternateContent>
                <mc:Choice Requires="wps">
                  <w:drawing>
                    <wp:anchor distT="0" distB="0" distL="114300" distR="114300" simplePos="0" relativeHeight="251685888" behindDoc="0" locked="0" layoutInCell="1" allowOverlap="1" wp14:anchorId="04235356" wp14:editId="1B5B5230">
                      <wp:simplePos x="0" y="0"/>
                      <wp:positionH relativeFrom="column">
                        <wp:posOffset>6311900</wp:posOffset>
                      </wp:positionH>
                      <wp:positionV relativeFrom="paragraph">
                        <wp:posOffset>36195</wp:posOffset>
                      </wp:positionV>
                      <wp:extent cx="115200" cy="115200"/>
                      <wp:effectExtent l="0" t="0" r="18415" b="18415"/>
                      <wp:wrapNone/>
                      <wp:docPr id="10"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7ABA9E1" id="Rectangle 1216" o:spid="_x0000_s1026" style="position:absolute;margin-left:497pt;margin-top:2.85pt;width:9.05pt;height:9.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"/>
                  </w:pict>
                </mc:Fallback>
              </mc:AlternateContent>
            </w:r>
            <w:r w:rsidRPr="00D66B5A">
              <w:rPr>
                <w:bCs/>
                <w:sz w:val="22"/>
                <w:szCs w:val="22"/>
              </w:rPr>
              <w:t>και ΧΤ)</w:t>
            </w:r>
          </w:p>
          <w:p w14:paraId="71EA2201" w14:textId="2F7142CB" w:rsidR="004747C8" w:rsidRPr="00D66B5A" w:rsidRDefault="003F3FE5" w:rsidP="003D60F0">
            <w:pPr>
              <w:pStyle w:val="af"/>
              <w:numPr>
                <w:ilvl w:val="0"/>
                <w:numId w:val="3"/>
              </w:numPr>
              <w:spacing w:before="120" w:after="0"/>
              <w:ind w:left="1052" w:right="601"/>
              <w:rPr>
                <w:bCs/>
                <w:sz w:val="22"/>
                <w:szCs w:val="22"/>
              </w:rPr>
            </w:pPr>
            <w:r w:rsidRPr="00D66B5A">
              <w:rPr>
                <w:bCs/>
                <w:sz w:val="22"/>
                <w:szCs w:val="22"/>
              </w:rPr>
              <w:t xml:space="preserve">Τεχνική περιγραφή της διάταξης προστασίας που θα επενεργεί στον </w:t>
            </w:r>
            <w:r w:rsidR="00CA4F93">
              <w:rPr>
                <w:bCs/>
                <w:sz w:val="22"/>
                <w:szCs w:val="22"/>
              </w:rPr>
              <w:t>Α</w:t>
            </w:r>
            <w:r w:rsidRPr="00D66B5A">
              <w:rPr>
                <w:bCs/>
                <w:sz w:val="22"/>
                <w:szCs w:val="22"/>
              </w:rPr>
              <w:t xml:space="preserve">υτόματο </w:t>
            </w:r>
            <w:r w:rsidR="001727A7" w:rsidRPr="00D66B5A">
              <w:rPr>
                <w:noProof/>
                <w:sz w:val="22"/>
                <w:szCs w:val="22"/>
              </w:rPr>
              <mc:AlternateContent>
                <mc:Choice Requires="wps">
                  <w:drawing>
                    <wp:anchor distT="0" distB="0" distL="114300" distR="114300" simplePos="0" relativeHeight="251687936" behindDoc="0" locked="0" layoutInCell="1" allowOverlap="1" wp14:anchorId="16CAC1B1" wp14:editId="15D9A097">
                      <wp:simplePos x="0" y="0"/>
                      <wp:positionH relativeFrom="column">
                        <wp:posOffset>6311900</wp:posOffset>
                      </wp:positionH>
                      <wp:positionV relativeFrom="paragraph">
                        <wp:posOffset>107950</wp:posOffset>
                      </wp:positionV>
                      <wp:extent cx="115200" cy="115200"/>
                      <wp:effectExtent l="0" t="0" r="18415" b="18415"/>
                      <wp:wrapNone/>
                      <wp:docPr id="11"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8CF0FD1" id="Rectangle 1216" o:spid="_x0000_s1026" style="position:absolute;margin-left:497pt;margin-top:8.5pt;width:9.05pt;height:9.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00CA4F93">
              <w:rPr>
                <w:bCs/>
                <w:sz w:val="22"/>
                <w:szCs w:val="22"/>
              </w:rPr>
              <w:t>Δ</w:t>
            </w:r>
            <w:r w:rsidRPr="00D66B5A">
              <w:rPr>
                <w:bCs/>
                <w:sz w:val="22"/>
                <w:szCs w:val="22"/>
              </w:rPr>
              <w:t xml:space="preserve">ιακόπτη της </w:t>
            </w:r>
            <w:r w:rsidR="00CA4F93">
              <w:rPr>
                <w:bCs/>
                <w:sz w:val="22"/>
                <w:szCs w:val="22"/>
              </w:rPr>
              <w:t>Δ</w:t>
            </w:r>
            <w:r w:rsidRPr="00D66B5A">
              <w:rPr>
                <w:bCs/>
                <w:sz w:val="22"/>
                <w:szCs w:val="22"/>
              </w:rPr>
              <w:t xml:space="preserve">ιασύνδεσης (ΑΔΔ) του σταθμού και θα περιλαμβάνει ηλεκτρονόμους ορίων τάσης και συχνότητας, </w:t>
            </w:r>
            <w:proofErr w:type="spellStart"/>
            <w:r w:rsidRPr="00D66B5A">
              <w:rPr>
                <w:bCs/>
                <w:sz w:val="22"/>
                <w:szCs w:val="22"/>
              </w:rPr>
              <w:t>ομοπολικής</w:t>
            </w:r>
            <w:proofErr w:type="spellEnd"/>
            <w:r w:rsidRPr="00D66B5A">
              <w:rPr>
                <w:bCs/>
                <w:sz w:val="22"/>
                <w:szCs w:val="22"/>
              </w:rPr>
              <w:t xml:space="preserve"> συνιστώσας της τάσης και </w:t>
            </w:r>
            <w:proofErr w:type="spellStart"/>
            <w:r w:rsidRPr="00D66B5A">
              <w:rPr>
                <w:bCs/>
                <w:sz w:val="22"/>
                <w:szCs w:val="22"/>
              </w:rPr>
              <w:t>αντινησιδοποίησης</w:t>
            </w:r>
            <w:proofErr w:type="spellEnd"/>
            <w:r w:rsidRPr="00D66B5A">
              <w:rPr>
                <w:bCs/>
                <w:sz w:val="22"/>
                <w:szCs w:val="22"/>
              </w:rPr>
              <w:t xml:space="preserve">, υπερέντασης εφόσον απαιτείται, με αναφορά στις σχετικές τιμές </w:t>
            </w:r>
            <w:r w:rsidR="000413BB" w:rsidRPr="00D66B5A">
              <w:rPr>
                <w:bCs/>
                <w:sz w:val="22"/>
                <w:szCs w:val="22"/>
              </w:rPr>
              <w:t>ρύθμισης</w:t>
            </w:r>
            <w:r w:rsidRPr="00D66B5A">
              <w:rPr>
                <w:bCs/>
                <w:sz w:val="22"/>
                <w:szCs w:val="22"/>
              </w:rPr>
              <w:t xml:space="preserve">, στην χρησιμοποιούμενη μέθοδο </w:t>
            </w:r>
            <w:proofErr w:type="spellStart"/>
            <w:r w:rsidRPr="00D66B5A">
              <w:rPr>
                <w:bCs/>
                <w:sz w:val="22"/>
                <w:szCs w:val="22"/>
              </w:rPr>
              <w:t>αντινησιδοποίησης</w:t>
            </w:r>
            <w:proofErr w:type="spellEnd"/>
            <w:r w:rsidRPr="00D66B5A">
              <w:rPr>
                <w:bCs/>
                <w:sz w:val="22"/>
                <w:szCs w:val="22"/>
              </w:rPr>
              <w:t xml:space="preserve"> και την τιμή αντίστασης της γείωσης βάσει μετρήσεων</w:t>
            </w:r>
            <w:r w:rsidR="004747C8" w:rsidRPr="00D66B5A">
              <w:rPr>
                <w:bCs/>
                <w:sz w:val="22"/>
                <w:szCs w:val="22"/>
              </w:rPr>
              <w:t xml:space="preserve">. </w:t>
            </w:r>
          </w:p>
          <w:p w14:paraId="582EE95E" w14:textId="32F2BEB1" w:rsidR="003F3FE5" w:rsidRPr="00D66B5A" w:rsidRDefault="004747C8" w:rsidP="004747C8">
            <w:pPr>
              <w:pStyle w:val="af"/>
              <w:spacing w:before="120" w:after="0"/>
              <w:ind w:left="1052" w:right="601"/>
              <w:rPr>
                <w:bCs/>
                <w:sz w:val="22"/>
                <w:szCs w:val="22"/>
              </w:rPr>
            </w:pPr>
            <w:r w:rsidRPr="00D66B5A">
              <w:rPr>
                <w:bCs/>
                <w:sz w:val="22"/>
                <w:szCs w:val="22"/>
              </w:rPr>
              <w:t xml:space="preserve">Αναφορικά με τις </w:t>
            </w:r>
            <w:r w:rsidR="00F51EC2">
              <w:rPr>
                <w:bCs/>
                <w:sz w:val="22"/>
                <w:szCs w:val="22"/>
              </w:rPr>
              <w:t>αρχικές</w:t>
            </w:r>
            <w:r w:rsidR="00C06EC0">
              <w:rPr>
                <w:bCs/>
                <w:sz w:val="22"/>
                <w:szCs w:val="22"/>
              </w:rPr>
              <w:t xml:space="preserve"> </w:t>
            </w:r>
            <w:r w:rsidRPr="00D66B5A">
              <w:rPr>
                <w:bCs/>
                <w:sz w:val="22"/>
                <w:szCs w:val="22"/>
              </w:rPr>
              <w:t>ρυθμίσεις στον Α</w:t>
            </w:r>
            <w:r w:rsidR="00F51EC2">
              <w:rPr>
                <w:bCs/>
                <w:sz w:val="22"/>
                <w:szCs w:val="22"/>
              </w:rPr>
              <w:t>Δ</w:t>
            </w:r>
            <w:r w:rsidRPr="00D66B5A">
              <w:rPr>
                <w:bCs/>
                <w:sz w:val="22"/>
                <w:szCs w:val="22"/>
              </w:rPr>
              <w:t>Δ</w:t>
            </w:r>
            <w:r w:rsidR="00EC146B" w:rsidRPr="00D66B5A">
              <w:rPr>
                <w:bCs/>
                <w:sz w:val="22"/>
                <w:szCs w:val="22"/>
              </w:rPr>
              <w:t>, αυτές</w:t>
            </w:r>
            <w:r w:rsidRPr="00D66B5A">
              <w:rPr>
                <w:bCs/>
                <w:sz w:val="22"/>
                <w:szCs w:val="22"/>
              </w:rPr>
              <w:t xml:space="preserve"> θα πρέπει να είναι σύμφωνες με τον πίνακα 1 του παραρτήματος</w:t>
            </w:r>
            <w:r w:rsidR="00EC146B" w:rsidRPr="00D66B5A">
              <w:rPr>
                <w:bCs/>
                <w:sz w:val="22"/>
                <w:szCs w:val="22"/>
              </w:rPr>
              <w:t xml:space="preserve"> ενώ σχετικά με τις ρυθμίσεις υπερέντασης θα πρέπει να συμπληρωθεί ο πίνακας 2 του παραρτήματος.</w:t>
            </w:r>
          </w:p>
          <w:p w14:paraId="7A15F9E6" w14:textId="4ADFB67D" w:rsidR="004747C8" w:rsidRPr="00D66B5A" w:rsidRDefault="004747C8" w:rsidP="004747C8">
            <w:pPr>
              <w:pStyle w:val="af"/>
              <w:spacing w:before="120"/>
              <w:ind w:left="1052" w:right="601"/>
              <w:rPr>
                <w:bCs/>
                <w:sz w:val="22"/>
                <w:szCs w:val="22"/>
              </w:rPr>
            </w:pPr>
            <w:r w:rsidRPr="00D66B5A">
              <w:rPr>
                <w:bCs/>
                <w:sz w:val="22"/>
                <w:szCs w:val="22"/>
              </w:rPr>
              <w:t xml:space="preserve">Επίσης στην περίπτωση κατά την οποία έχει εγκατασταθεί </w:t>
            </w:r>
            <w:r w:rsidR="003D60F0">
              <w:rPr>
                <w:bCs/>
                <w:sz w:val="22"/>
                <w:szCs w:val="22"/>
              </w:rPr>
              <w:t>α</w:t>
            </w:r>
            <w:r w:rsidRPr="00D66B5A">
              <w:rPr>
                <w:bCs/>
                <w:sz w:val="22"/>
                <w:szCs w:val="22"/>
              </w:rPr>
              <w:t>υτ</w:t>
            </w:r>
            <w:r w:rsidR="003D60F0">
              <w:rPr>
                <w:bCs/>
                <w:sz w:val="22"/>
                <w:szCs w:val="22"/>
              </w:rPr>
              <w:t>ό</w:t>
            </w:r>
            <w:r w:rsidRPr="00D66B5A">
              <w:rPr>
                <w:bCs/>
                <w:sz w:val="22"/>
                <w:szCs w:val="22"/>
              </w:rPr>
              <w:t xml:space="preserve">ματη </w:t>
            </w:r>
            <w:r w:rsidR="003D60F0">
              <w:rPr>
                <w:bCs/>
                <w:sz w:val="22"/>
                <w:szCs w:val="22"/>
              </w:rPr>
              <w:t>δ</w:t>
            </w:r>
            <w:r w:rsidRPr="00D66B5A">
              <w:rPr>
                <w:bCs/>
                <w:sz w:val="22"/>
                <w:szCs w:val="22"/>
              </w:rPr>
              <w:t>ιάταξη επανασύνδεσης (</w:t>
            </w:r>
            <w:proofErr w:type="spellStart"/>
            <w:r w:rsidRPr="00D66B5A">
              <w:rPr>
                <w:bCs/>
                <w:sz w:val="22"/>
                <w:szCs w:val="22"/>
              </w:rPr>
              <w:t>recloser</w:t>
            </w:r>
            <w:proofErr w:type="spellEnd"/>
            <w:r w:rsidRPr="00D66B5A">
              <w:rPr>
                <w:bCs/>
                <w:sz w:val="22"/>
                <w:szCs w:val="22"/>
              </w:rPr>
              <w:t xml:space="preserve">) στον ΑΔΔ, θα πρέπει να δηλώνονται οι ρυθμίσεις της. Σε αυτή την περίπτωση όλα τα μεγέθη του Πίνακα 1 θα πρέπει να έχουν αποκατασταθεί σε τιμές εντός των προβλεπόμενων ορίων για χρόνο τουλάχιστον 60 </w:t>
            </w:r>
            <w:proofErr w:type="spellStart"/>
            <w:r w:rsidRPr="00D66B5A">
              <w:rPr>
                <w:bCs/>
                <w:sz w:val="22"/>
                <w:szCs w:val="22"/>
              </w:rPr>
              <w:t>sec</w:t>
            </w:r>
            <w:proofErr w:type="spellEnd"/>
            <w:r w:rsidRPr="00D66B5A">
              <w:rPr>
                <w:bCs/>
                <w:sz w:val="22"/>
                <w:szCs w:val="22"/>
              </w:rPr>
              <w:t xml:space="preserve"> (συνήθης τιμή για την επανασύνδεση είναι τα 120 </w:t>
            </w:r>
            <w:proofErr w:type="spellStart"/>
            <w:r w:rsidRPr="00D66B5A">
              <w:rPr>
                <w:bCs/>
                <w:sz w:val="22"/>
                <w:szCs w:val="22"/>
              </w:rPr>
              <w:t>sec</w:t>
            </w:r>
            <w:proofErr w:type="spellEnd"/>
            <w:r w:rsidRPr="00D66B5A">
              <w:rPr>
                <w:bCs/>
                <w:sz w:val="22"/>
                <w:szCs w:val="22"/>
              </w:rPr>
              <w:t>).</w:t>
            </w:r>
          </w:p>
          <w:p w14:paraId="53BB60BF" w14:textId="560FE643" w:rsidR="003F3FE5" w:rsidRPr="00D66B5A" w:rsidRDefault="003F3FE5" w:rsidP="003D60F0">
            <w:pPr>
              <w:pStyle w:val="af"/>
              <w:numPr>
                <w:ilvl w:val="0"/>
                <w:numId w:val="3"/>
              </w:numPr>
              <w:spacing w:before="120"/>
              <w:ind w:left="1052" w:right="601"/>
              <w:rPr>
                <w:bCs/>
                <w:sz w:val="22"/>
                <w:szCs w:val="22"/>
              </w:rPr>
            </w:pPr>
            <w:r w:rsidRPr="00D66B5A">
              <w:rPr>
                <w:bCs/>
                <w:sz w:val="22"/>
                <w:szCs w:val="22"/>
              </w:rPr>
              <w:t xml:space="preserve">Υπεύθυνη </w:t>
            </w:r>
            <w:r w:rsidR="00142863" w:rsidRPr="00D66B5A">
              <w:rPr>
                <w:bCs/>
                <w:sz w:val="22"/>
                <w:szCs w:val="22"/>
              </w:rPr>
              <w:t xml:space="preserve">Δήλωση του ν.1599/1986 πρωτότυπη και θεωρημένη για το γνήσιο της υπογραφής ή ηλεκτρονικά </w:t>
            </w:r>
            <w:proofErr w:type="spellStart"/>
            <w:r w:rsidR="00142863" w:rsidRPr="00D66B5A">
              <w:rPr>
                <w:bCs/>
                <w:sz w:val="22"/>
                <w:szCs w:val="22"/>
              </w:rPr>
              <w:t>εκδοθείσα</w:t>
            </w:r>
            <w:proofErr w:type="spellEnd"/>
            <w:r w:rsidR="00142863" w:rsidRPr="00D66B5A">
              <w:rPr>
                <w:bCs/>
                <w:sz w:val="22"/>
                <w:szCs w:val="22"/>
              </w:rPr>
              <w:t xml:space="preserve"> μέσω του www.gov.gr από τον Ηλεκτρολόγο Εγκαταστάτη για τον Υ/Σ ΜΤ/ΧΤ που κατασκευάστηκε</w:t>
            </w:r>
            <w:r w:rsidR="001727A7" w:rsidRPr="00D66B5A">
              <w:rPr>
                <w:noProof/>
                <w:sz w:val="22"/>
                <w:szCs w:val="22"/>
              </w:rPr>
              <mc:AlternateContent>
                <mc:Choice Requires="wps">
                  <w:drawing>
                    <wp:anchor distT="0" distB="0" distL="114300" distR="114300" simplePos="0" relativeHeight="251689984" behindDoc="0" locked="0" layoutInCell="1" allowOverlap="1" wp14:anchorId="3B017062" wp14:editId="60423C90">
                      <wp:simplePos x="0" y="0"/>
                      <wp:positionH relativeFrom="column">
                        <wp:posOffset>6311900</wp:posOffset>
                      </wp:positionH>
                      <wp:positionV relativeFrom="paragraph">
                        <wp:posOffset>107950</wp:posOffset>
                      </wp:positionV>
                      <wp:extent cx="115200" cy="115200"/>
                      <wp:effectExtent l="0" t="0" r="18415" b="18415"/>
                      <wp:wrapNone/>
                      <wp:docPr id="12"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9211D0A" id="Rectangle 1216" o:spid="_x0000_s1026" style="position:absolute;margin-left:497pt;margin-top:8.5pt;width:9.05pt;height:9.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p>
          <w:p w14:paraId="567B600B" w14:textId="6BFFB2BF" w:rsidR="003F3FE5" w:rsidRPr="00D66B5A" w:rsidRDefault="003F3FE5" w:rsidP="003D60F0">
            <w:pPr>
              <w:pStyle w:val="af"/>
              <w:numPr>
                <w:ilvl w:val="0"/>
                <w:numId w:val="3"/>
              </w:numPr>
              <w:spacing w:before="120"/>
              <w:ind w:left="1052" w:right="601"/>
              <w:rPr>
                <w:bCs/>
                <w:sz w:val="22"/>
                <w:szCs w:val="22"/>
              </w:rPr>
            </w:pPr>
            <w:r w:rsidRPr="00D66B5A">
              <w:rPr>
                <w:bCs/>
                <w:sz w:val="22"/>
                <w:szCs w:val="22"/>
              </w:rPr>
              <w:t>Τεχνική περιγραφή του σταθμού και του Υ/Σ ΜΤ/ΧΤ «όπως κατασκευάσθηκε»</w:t>
            </w:r>
            <w:r w:rsidR="001727A7" w:rsidRPr="00D66B5A">
              <w:rPr>
                <w:noProof/>
                <w:sz w:val="22"/>
                <w:szCs w:val="22"/>
              </w:rPr>
              <w:t xml:space="preserve"> </w:t>
            </w:r>
            <w:r w:rsidR="001727A7" w:rsidRPr="00D66B5A">
              <w:rPr>
                <w:noProof/>
                <w:sz w:val="22"/>
                <w:szCs w:val="22"/>
              </w:rPr>
              <mc:AlternateContent>
                <mc:Choice Requires="wps">
                  <w:drawing>
                    <wp:anchor distT="0" distB="0" distL="114300" distR="114300" simplePos="0" relativeHeight="251692032" behindDoc="0" locked="0" layoutInCell="1" allowOverlap="1" wp14:anchorId="52C829BC" wp14:editId="50078407">
                      <wp:simplePos x="0" y="0"/>
                      <wp:positionH relativeFrom="column">
                        <wp:posOffset>6311900</wp:posOffset>
                      </wp:positionH>
                      <wp:positionV relativeFrom="paragraph">
                        <wp:posOffset>3810</wp:posOffset>
                      </wp:positionV>
                      <wp:extent cx="115200" cy="115200"/>
                      <wp:effectExtent l="0" t="0" r="18415" b="18415"/>
                      <wp:wrapNone/>
                      <wp:docPr id="13"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D39C83F" id="Rectangle 1216" o:spid="_x0000_s1026" style="position:absolute;margin-left:497pt;margin-top:.3pt;width:9.05pt;height:9.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"/>
                  </w:pict>
                </mc:Fallback>
              </mc:AlternateContent>
            </w:r>
          </w:p>
          <w:p w14:paraId="34DB1177" w14:textId="7320171D" w:rsidR="003F3FE5" w:rsidRPr="00D66B5A" w:rsidRDefault="003F3FE5" w:rsidP="003D60F0">
            <w:pPr>
              <w:pStyle w:val="af"/>
              <w:numPr>
                <w:ilvl w:val="0"/>
                <w:numId w:val="3"/>
              </w:numPr>
              <w:spacing w:before="120"/>
              <w:ind w:left="1052" w:right="601"/>
              <w:rPr>
                <w:bCs/>
                <w:sz w:val="22"/>
                <w:szCs w:val="22"/>
              </w:rPr>
            </w:pPr>
            <w:r w:rsidRPr="00D66B5A">
              <w:rPr>
                <w:bCs/>
                <w:sz w:val="22"/>
                <w:szCs w:val="22"/>
              </w:rPr>
              <w:t>Κατασκευαστικά σχέδια των χώρων (κατόψεις, τομές) που τοποθετήθηκαν οι πίνακες ΜΤ και ο Μ/Σ ΜΤ/ΧΤ</w:t>
            </w:r>
            <w:r w:rsidR="001727A7" w:rsidRPr="00D66B5A">
              <w:rPr>
                <w:noProof/>
                <w:sz w:val="22"/>
                <w:szCs w:val="22"/>
              </w:rPr>
              <mc:AlternateContent>
                <mc:Choice Requires="wps">
                  <w:drawing>
                    <wp:anchor distT="0" distB="0" distL="114300" distR="114300" simplePos="0" relativeHeight="251694080" behindDoc="0" locked="0" layoutInCell="1" allowOverlap="1" wp14:anchorId="31239864" wp14:editId="3EDCFE3A">
                      <wp:simplePos x="0" y="0"/>
                      <wp:positionH relativeFrom="column">
                        <wp:posOffset>6311900</wp:posOffset>
                      </wp:positionH>
                      <wp:positionV relativeFrom="paragraph">
                        <wp:posOffset>36195</wp:posOffset>
                      </wp:positionV>
                      <wp:extent cx="115200" cy="115200"/>
                      <wp:effectExtent l="0" t="0" r="18415" b="18415"/>
                      <wp:wrapNone/>
                      <wp:docPr id="14"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563D2DC" id="Rectangle 1216" o:spid="_x0000_s1026" style="position:absolute;margin-left:497pt;margin-top:2.85pt;width:9.05pt;height:9.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"/>
                  </w:pict>
                </mc:Fallback>
              </mc:AlternateContent>
            </w:r>
          </w:p>
          <w:p w14:paraId="6B5B0BA0" w14:textId="6484C7CA" w:rsidR="003F3FE5" w:rsidRPr="00D66B5A" w:rsidRDefault="003F3FE5" w:rsidP="003D60F0">
            <w:pPr>
              <w:pStyle w:val="af"/>
              <w:numPr>
                <w:ilvl w:val="0"/>
                <w:numId w:val="3"/>
              </w:numPr>
              <w:spacing w:before="120"/>
              <w:ind w:left="1052" w:right="601"/>
              <w:rPr>
                <w:bCs/>
                <w:sz w:val="22"/>
                <w:szCs w:val="22"/>
              </w:rPr>
            </w:pPr>
            <w:r w:rsidRPr="00D66B5A">
              <w:rPr>
                <w:bCs/>
                <w:sz w:val="22"/>
                <w:szCs w:val="22"/>
              </w:rPr>
              <w:t>Εφόσον κρίνεται σκόπιμο, τοπογραφικά σχέδια της όλης ιδιοκτησίας στα οποία φαίνονται οι πιο πάνω χώροι και οι διαδρομές των γραμμών ΜΤ</w:t>
            </w:r>
            <w:r w:rsidR="001727A7" w:rsidRPr="00D66B5A">
              <w:rPr>
                <w:noProof/>
                <w:sz w:val="22"/>
                <w:szCs w:val="22"/>
              </w:rPr>
              <mc:AlternateContent>
                <mc:Choice Requires="wps">
                  <w:drawing>
                    <wp:anchor distT="0" distB="0" distL="114300" distR="114300" simplePos="0" relativeHeight="251696128" behindDoc="0" locked="0" layoutInCell="1" allowOverlap="1" wp14:anchorId="54F17679" wp14:editId="5ECF7D30">
                      <wp:simplePos x="0" y="0"/>
                      <wp:positionH relativeFrom="column">
                        <wp:posOffset>6311900</wp:posOffset>
                      </wp:positionH>
                      <wp:positionV relativeFrom="paragraph">
                        <wp:posOffset>36195</wp:posOffset>
                      </wp:positionV>
                      <wp:extent cx="115200" cy="115200"/>
                      <wp:effectExtent l="0" t="0" r="18415" b="18415"/>
                      <wp:wrapNone/>
                      <wp:docPr id="15"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6230222" id="Rectangle 1216" o:spid="_x0000_s1026" style="position:absolute;margin-left:497pt;margin-top:2.85pt;width:9.05pt;height:9.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"/>
                  </w:pict>
                </mc:Fallback>
              </mc:AlternateContent>
            </w:r>
          </w:p>
          <w:p w14:paraId="699ED2F8" w14:textId="7FD876DB" w:rsidR="005967EA" w:rsidRPr="00D66B5A" w:rsidRDefault="003F3FE5" w:rsidP="003D60F0">
            <w:pPr>
              <w:pStyle w:val="af"/>
              <w:numPr>
                <w:ilvl w:val="0"/>
                <w:numId w:val="3"/>
              </w:numPr>
              <w:spacing w:before="120"/>
              <w:ind w:left="1052" w:right="601"/>
              <w:rPr>
                <w:bCs/>
                <w:sz w:val="22"/>
                <w:szCs w:val="22"/>
              </w:rPr>
            </w:pPr>
            <w:r w:rsidRPr="00D66B5A">
              <w:rPr>
                <w:bCs/>
                <w:sz w:val="22"/>
                <w:szCs w:val="22"/>
              </w:rPr>
              <w:t>Διάγραμμα χρόνου – έντασης του μέσου προστασίας του Υ/Σ ΜΤ/ΧΤ που έπεται του μέσου προστασίας ΜΤ του Δικτύου</w:t>
            </w:r>
            <w:r w:rsidR="001727A7" w:rsidRPr="00D66B5A">
              <w:rPr>
                <w:noProof/>
                <w:sz w:val="22"/>
                <w:szCs w:val="22"/>
              </w:rPr>
              <mc:AlternateContent>
                <mc:Choice Requires="wps">
                  <w:drawing>
                    <wp:anchor distT="0" distB="0" distL="114300" distR="114300" simplePos="0" relativeHeight="251698176" behindDoc="0" locked="0" layoutInCell="1" allowOverlap="1" wp14:anchorId="2E54AE0A" wp14:editId="1D97E5C0">
                      <wp:simplePos x="0" y="0"/>
                      <wp:positionH relativeFrom="column">
                        <wp:posOffset>6311900</wp:posOffset>
                      </wp:positionH>
                      <wp:positionV relativeFrom="paragraph">
                        <wp:posOffset>36195</wp:posOffset>
                      </wp:positionV>
                      <wp:extent cx="115200" cy="115200"/>
                      <wp:effectExtent l="0" t="0" r="18415" b="18415"/>
                      <wp:wrapNone/>
                      <wp:docPr id="16"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66E49220" id="Rectangle 1216" o:spid="_x0000_s1026" style="position:absolute;margin-left:497pt;margin-top:2.85pt;width:9.05pt;height:9.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"/>
                  </w:pict>
                </mc:Fallback>
              </mc:AlternateContent>
            </w:r>
          </w:p>
        </w:tc>
      </w:tr>
      <w:tr w:rsidR="005967EA" w:rsidRPr="00D66B5A" w14:paraId="612295D5" w14:textId="77777777" w:rsidTr="00087CD3">
        <w:trPr>
          <w:trHeight w:val="796"/>
        </w:trPr>
        <w:tc>
          <w:tcPr>
            <w:tcW w:w="10349" w:type="dxa"/>
            <w:shd w:val="clear" w:color="auto" w:fill="auto"/>
          </w:tcPr>
          <w:p w14:paraId="0E59B0FA" w14:textId="77777777" w:rsidR="002F14D1" w:rsidRDefault="002F14D1" w:rsidP="002F14D1">
            <w:pPr>
              <w:numPr>
                <w:ilvl w:val="1"/>
                <w:numId w:val="2"/>
              </w:numPr>
              <w:spacing w:before="120"/>
              <w:ind w:left="601" w:right="601" w:hanging="601"/>
              <w:rPr>
                <w:sz w:val="22"/>
                <w:szCs w:val="22"/>
              </w:rPr>
            </w:pPr>
            <w:r w:rsidRPr="00D66B5A">
              <w:rPr>
                <w:noProof/>
                <w:sz w:val="22"/>
                <w:szCs w:val="22"/>
              </w:rPr>
              <w:lastRenderedPageBreak/>
              <mc:AlternateContent>
                <mc:Choice Requires="wps">
                  <w:drawing>
                    <wp:anchor distT="0" distB="0" distL="114300" distR="114300" simplePos="0" relativeHeight="251736064" behindDoc="0" locked="0" layoutInCell="1" allowOverlap="1" wp14:anchorId="141B1BD8" wp14:editId="6F07E4D7">
                      <wp:simplePos x="0" y="0"/>
                      <wp:positionH relativeFrom="column">
                        <wp:posOffset>6311900</wp:posOffset>
                      </wp:positionH>
                      <wp:positionV relativeFrom="paragraph">
                        <wp:posOffset>107950</wp:posOffset>
                      </wp:positionV>
                      <wp:extent cx="115200" cy="115200"/>
                      <wp:effectExtent l="0" t="0" r="18415" b="18415"/>
                      <wp:wrapNone/>
                      <wp:docPr id="17"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FEC07F6" id="Rectangle 1216" o:spid="_x0000_s1026" style="position:absolute;margin-left:497pt;margin-top:8.5pt;width:9.05pt;height:9.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Pr="003833C8">
              <w:rPr>
                <w:sz w:val="22"/>
                <w:szCs w:val="22"/>
              </w:rPr>
              <w:t xml:space="preserve">Υπεύθυνη Δήλωση του ν.1599/1986 πρωτότυπη και θεωρημένη για το γνήσιο της υπογραφής ή ηλεκτρονικά </w:t>
            </w:r>
            <w:proofErr w:type="spellStart"/>
            <w:r w:rsidRPr="003833C8">
              <w:rPr>
                <w:sz w:val="22"/>
                <w:szCs w:val="22"/>
              </w:rPr>
              <w:t>εκδοθείσα</w:t>
            </w:r>
            <w:proofErr w:type="spellEnd"/>
            <w:r w:rsidRPr="003833C8">
              <w:rPr>
                <w:sz w:val="22"/>
                <w:szCs w:val="22"/>
              </w:rPr>
              <w:t xml:space="preserve"> μέσω του www.gov.gr, στην οποία ο Αυτοπαραγωγός θα δηλώνει:</w:t>
            </w:r>
          </w:p>
          <w:p w14:paraId="21E71919" w14:textId="77777777" w:rsidR="002F14D1" w:rsidRPr="003833C8" w:rsidRDefault="002F14D1" w:rsidP="002F14D1">
            <w:pPr>
              <w:pStyle w:val="af"/>
              <w:numPr>
                <w:ilvl w:val="0"/>
                <w:numId w:val="3"/>
              </w:numPr>
              <w:spacing w:before="120"/>
              <w:ind w:left="1052" w:right="601"/>
              <w:rPr>
                <w:bCs/>
                <w:sz w:val="22"/>
                <w:szCs w:val="22"/>
              </w:rPr>
            </w:pPr>
            <w:r w:rsidRPr="003833C8">
              <w:rPr>
                <w:bCs/>
                <w:sz w:val="22"/>
                <w:szCs w:val="22"/>
              </w:rPr>
              <w:t xml:space="preserve">τις ρυθμίσεις όλων των προβλεπόμενων προστασιών όπως τοποθετήθηκαν σύμφωνα με τις υποδείξεις του ΔΕΔΔΗΕ και ότι αυτές δε θα τροποποιηθούν καθ’ όλη τη διάρκεια της λειτουργίας του σταθμού </w:t>
            </w:r>
            <w:proofErr w:type="spellStart"/>
            <w:r w:rsidRPr="003833C8">
              <w:rPr>
                <w:bCs/>
                <w:sz w:val="22"/>
                <w:szCs w:val="22"/>
              </w:rPr>
              <w:t>αυτοπαραγωγής</w:t>
            </w:r>
            <w:proofErr w:type="spellEnd"/>
          </w:p>
          <w:p w14:paraId="39BAA95A" w14:textId="77777777" w:rsidR="002F14D1" w:rsidRPr="003833C8" w:rsidRDefault="002F14D1" w:rsidP="002F14D1">
            <w:pPr>
              <w:pStyle w:val="af"/>
              <w:numPr>
                <w:ilvl w:val="0"/>
                <w:numId w:val="3"/>
              </w:numPr>
              <w:spacing w:before="120"/>
              <w:ind w:left="1052" w:right="601"/>
              <w:rPr>
                <w:bCs/>
                <w:sz w:val="22"/>
                <w:szCs w:val="22"/>
              </w:rPr>
            </w:pPr>
            <w:r w:rsidRPr="003833C8">
              <w:rPr>
                <w:bCs/>
                <w:sz w:val="22"/>
                <w:szCs w:val="22"/>
              </w:rPr>
              <w:t xml:space="preserve">ότι το σύστημα αποθήκευσης δε θα ανταλλάσσει ηλεκτρική ενέργεια με το Δίκτυο και οι ρυθμίσεις αυτού δε θα τροποποιηθούν καθ’ όλη τη διάρκεια της λειτουργίας του σταθμού </w:t>
            </w:r>
            <w:proofErr w:type="spellStart"/>
            <w:r w:rsidRPr="003833C8">
              <w:rPr>
                <w:bCs/>
                <w:sz w:val="22"/>
                <w:szCs w:val="22"/>
              </w:rPr>
              <w:t>αυτοπαραγωγής</w:t>
            </w:r>
            <w:proofErr w:type="spellEnd"/>
            <w:r w:rsidRPr="003833C8">
              <w:rPr>
                <w:bCs/>
                <w:sz w:val="22"/>
                <w:szCs w:val="22"/>
              </w:rPr>
              <w:t xml:space="preserve"> </w:t>
            </w:r>
            <w:r w:rsidRPr="003833C8">
              <w:rPr>
                <w:i/>
                <w:color w:val="0070C0"/>
                <w:sz w:val="22"/>
                <w:szCs w:val="22"/>
              </w:rPr>
              <w:t xml:space="preserve">(δηλώνεται στην περίπτωση σταθμού </w:t>
            </w:r>
            <w:proofErr w:type="spellStart"/>
            <w:r w:rsidRPr="003833C8">
              <w:rPr>
                <w:i/>
                <w:color w:val="0070C0"/>
                <w:sz w:val="22"/>
                <w:szCs w:val="22"/>
              </w:rPr>
              <w:t>αυτοπαραγωγής</w:t>
            </w:r>
            <w:proofErr w:type="spellEnd"/>
            <w:r w:rsidRPr="003833C8">
              <w:rPr>
                <w:i/>
                <w:color w:val="0070C0"/>
                <w:sz w:val="22"/>
                <w:szCs w:val="22"/>
              </w:rPr>
              <w:t xml:space="preserve"> σε συνδυασμό με σύστημα αποθήκευσης)</w:t>
            </w:r>
          </w:p>
          <w:p w14:paraId="36995ACE" w14:textId="77777777" w:rsidR="00992819" w:rsidRDefault="002F14D1" w:rsidP="002F14D1">
            <w:pPr>
              <w:pStyle w:val="af"/>
              <w:numPr>
                <w:ilvl w:val="0"/>
                <w:numId w:val="3"/>
              </w:numPr>
              <w:spacing w:before="120"/>
              <w:ind w:left="1052" w:right="601"/>
              <w:rPr>
                <w:sz w:val="22"/>
                <w:szCs w:val="22"/>
              </w:rPr>
            </w:pPr>
            <w:r w:rsidRPr="003833C8">
              <w:rPr>
                <w:bCs/>
                <w:sz w:val="22"/>
                <w:szCs w:val="22"/>
              </w:rPr>
              <w:t xml:space="preserve">ότι ο σταθμός </w:t>
            </w:r>
            <w:proofErr w:type="spellStart"/>
            <w:r w:rsidRPr="003833C8">
              <w:rPr>
                <w:bCs/>
                <w:sz w:val="22"/>
                <w:szCs w:val="22"/>
              </w:rPr>
              <w:t>αυτοπαραγωγής</w:t>
            </w:r>
            <w:proofErr w:type="spellEnd"/>
            <w:r w:rsidRPr="003833C8">
              <w:rPr>
                <w:bCs/>
                <w:sz w:val="22"/>
                <w:szCs w:val="22"/>
              </w:rPr>
              <w:t xml:space="preserve"> δε θα εγχέει ηλεκτρική ενέργειας προς το Δίκτυο καθ’ όλη τη διάρκεια της λειτουργίας του </w:t>
            </w:r>
            <w:r w:rsidRPr="003833C8">
              <w:rPr>
                <w:i/>
                <w:color w:val="0070C0"/>
                <w:sz w:val="22"/>
                <w:szCs w:val="22"/>
              </w:rPr>
              <w:t xml:space="preserve">(δηλώνεται στην περίπτωση μη έγχυσης ενέργειας με το Δίκτυο) </w:t>
            </w:r>
            <w:r w:rsidRPr="003833C8">
              <w:rPr>
                <w:sz w:val="22"/>
                <w:szCs w:val="22"/>
              </w:rPr>
              <w:t xml:space="preserve"> </w:t>
            </w:r>
          </w:p>
          <w:p w14:paraId="5642F0F4" w14:textId="2873DE31" w:rsidR="00E6615C" w:rsidRPr="008E4801" w:rsidRDefault="00E6615C" w:rsidP="002F14D1">
            <w:pPr>
              <w:pStyle w:val="af"/>
              <w:numPr>
                <w:ilvl w:val="0"/>
                <w:numId w:val="3"/>
              </w:numPr>
              <w:spacing w:before="120"/>
              <w:ind w:left="1052" w:right="601"/>
              <w:rPr>
                <w:sz w:val="22"/>
                <w:szCs w:val="22"/>
              </w:rPr>
            </w:pPr>
            <w:r w:rsidRPr="00E6615C">
              <w:rPr>
                <w:sz w:val="22"/>
                <w:szCs w:val="22"/>
              </w:rPr>
              <w:t>ότι αποδέχεται τη δυνατότητα του ΔΕΔΔΗΕ να διακόψει την σύνδεση ή μέρος αυτής (π.χ. εγκαταστάσεις παραγωγής) εφόσον σε περίπτωση κατά την οποία διαπιστωθούν προβλήματα ή ανωμαλίες στο Δίκτυο ΜΔΝ από την παράλληλη λειτουργία του σταθμού.</w:t>
            </w:r>
          </w:p>
        </w:tc>
      </w:tr>
      <w:tr w:rsidR="00940B32" w:rsidRPr="00D66B5A" w14:paraId="2D8904F1" w14:textId="77777777" w:rsidTr="00087CD3">
        <w:trPr>
          <w:trHeight w:val="796"/>
        </w:trPr>
        <w:tc>
          <w:tcPr>
            <w:tcW w:w="10349" w:type="dxa"/>
            <w:shd w:val="clear" w:color="auto" w:fill="auto"/>
          </w:tcPr>
          <w:p w14:paraId="7CBE59D4" w14:textId="0410C52B" w:rsidR="00940B32" w:rsidRPr="00D66B5A" w:rsidRDefault="00940B32" w:rsidP="002F14D1">
            <w:pPr>
              <w:numPr>
                <w:ilvl w:val="1"/>
                <w:numId w:val="2"/>
              </w:numPr>
              <w:spacing w:before="120"/>
              <w:ind w:left="601" w:right="601" w:hanging="601"/>
              <w:rPr>
                <w:noProof/>
                <w:sz w:val="22"/>
                <w:szCs w:val="22"/>
              </w:rPr>
            </w:pPr>
            <w:r w:rsidRPr="00D66B5A">
              <w:rPr>
                <w:noProof/>
                <w:sz w:val="22"/>
                <w:szCs w:val="22"/>
              </w:rPr>
              <mc:AlternateContent>
                <mc:Choice Requires="wps">
                  <w:drawing>
                    <wp:anchor distT="0" distB="0" distL="114300" distR="114300" simplePos="0" relativeHeight="251738112" behindDoc="0" locked="0" layoutInCell="1" allowOverlap="1" wp14:anchorId="6CE671C0" wp14:editId="449D56E3">
                      <wp:simplePos x="0" y="0"/>
                      <wp:positionH relativeFrom="column">
                        <wp:posOffset>6311900</wp:posOffset>
                      </wp:positionH>
                      <wp:positionV relativeFrom="paragraph">
                        <wp:posOffset>107950</wp:posOffset>
                      </wp:positionV>
                      <wp:extent cx="115200" cy="115200"/>
                      <wp:effectExtent l="0" t="0" r="18415" b="18415"/>
                      <wp:wrapNone/>
                      <wp:docPr id="1957420153"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E0216" id="Rectangle 1216" o:spid="_x0000_s1026" style="position:absolute;margin-left:497pt;margin-top:8.5pt;width:9.05pt;height:9.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r w:rsidRPr="00940B32">
              <w:rPr>
                <w:noProof/>
                <w:sz w:val="22"/>
                <w:szCs w:val="22"/>
              </w:rPr>
              <w:t xml:space="preserve">Υπεύθυνη Δήλωση του ν.1599/1986 θεωρημένη για το γνήσιο της υπογραφής ή ηλεκτρονικά εκδοθείσα μέσω του www.gov.gr από τον Παραγωγό ή τον μηχανικό με συνημμένη την Έκθεση Δοκιμών, η οποία θα βεβαιώνει ότι ο εξοπλισμός στον οποίο πραγματοποιήθηκαν οι δοκιμές ταυτίζεται με τον προς σύνδεση εξοπλισμό και ότι τα δηλούμενα στοιχεία και αποτελέσματα της Έκθεσης Δοκιμών είναι ακριβή με σκοπό τη διασφάλιση της ποιότητας ισχύος </w:t>
            </w:r>
            <w:r w:rsidRPr="00940B32">
              <w:rPr>
                <w:i/>
                <w:color w:val="0070C0"/>
                <w:sz w:val="22"/>
                <w:szCs w:val="22"/>
              </w:rPr>
              <w:t>(</w:t>
            </w:r>
            <w:r w:rsidR="005F0F4E">
              <w:rPr>
                <w:i/>
                <w:color w:val="0070C0"/>
                <w:sz w:val="22"/>
                <w:szCs w:val="22"/>
              </w:rPr>
              <w:t>για σ</w:t>
            </w:r>
            <w:r w:rsidR="005F0F4E" w:rsidRPr="005F0F4E">
              <w:rPr>
                <w:i/>
                <w:color w:val="0070C0"/>
                <w:sz w:val="22"/>
                <w:szCs w:val="22"/>
              </w:rPr>
              <w:t>ταθμ</w:t>
            </w:r>
            <w:r w:rsidR="005F0F4E">
              <w:rPr>
                <w:i/>
                <w:color w:val="0070C0"/>
                <w:sz w:val="22"/>
                <w:szCs w:val="22"/>
              </w:rPr>
              <w:t>ούς</w:t>
            </w:r>
            <w:r w:rsidR="005F0F4E" w:rsidRPr="005F0F4E">
              <w:rPr>
                <w:i/>
                <w:color w:val="0070C0"/>
                <w:sz w:val="22"/>
                <w:szCs w:val="22"/>
              </w:rPr>
              <w:t xml:space="preserve"> μικρής -</w:t>
            </w:r>
            <w:proofErr w:type="spellStart"/>
            <w:r w:rsidR="005F0F4E" w:rsidRPr="005F0F4E">
              <w:rPr>
                <w:i/>
                <w:color w:val="0070C0"/>
                <w:sz w:val="22"/>
                <w:szCs w:val="22"/>
              </w:rPr>
              <w:t>ών</w:t>
            </w:r>
            <w:proofErr w:type="spellEnd"/>
            <w:r w:rsidR="005F0F4E" w:rsidRPr="005F0F4E">
              <w:rPr>
                <w:i/>
                <w:color w:val="0070C0"/>
                <w:sz w:val="22"/>
                <w:szCs w:val="22"/>
              </w:rPr>
              <w:t xml:space="preserve"> Α/Γ</w:t>
            </w:r>
            <w:r w:rsidRPr="00940B32">
              <w:rPr>
                <w:i/>
                <w:color w:val="0070C0"/>
                <w:sz w:val="22"/>
                <w:szCs w:val="22"/>
              </w:rPr>
              <w:t>)</w:t>
            </w:r>
          </w:p>
        </w:tc>
      </w:tr>
      <w:tr w:rsidR="00E177CD" w:rsidRPr="00D66B5A" w14:paraId="19F6D624" w14:textId="77777777" w:rsidTr="00087CD3">
        <w:trPr>
          <w:trHeight w:val="796"/>
        </w:trPr>
        <w:tc>
          <w:tcPr>
            <w:tcW w:w="10349" w:type="dxa"/>
            <w:shd w:val="clear" w:color="auto" w:fill="auto"/>
          </w:tcPr>
          <w:p w14:paraId="386F1EA1" w14:textId="4168DD79" w:rsidR="00E177CD" w:rsidRPr="00D66B5A" w:rsidRDefault="00E177CD" w:rsidP="003D60F0">
            <w:pPr>
              <w:numPr>
                <w:ilvl w:val="1"/>
                <w:numId w:val="2"/>
              </w:numPr>
              <w:spacing w:before="120"/>
              <w:ind w:left="601" w:right="601" w:hanging="601"/>
              <w:rPr>
                <w:sz w:val="22"/>
                <w:szCs w:val="22"/>
              </w:rPr>
            </w:pPr>
            <w:r w:rsidRPr="00D66B5A">
              <w:rPr>
                <w:sz w:val="22"/>
                <w:szCs w:val="22"/>
              </w:rPr>
              <w:lastRenderedPageBreak/>
              <w:t xml:space="preserve">Τεχνικά εγχειρίδια/φυλλάδια του εξοπλισμού από τον κατασκευαστή του και πιστοποιήσεις αυτού, με αναγραφή κατ’ ελάχιστον των βασικών τεχνικών χαρακτηριστικών </w:t>
            </w:r>
            <w:r w:rsidRPr="00D66B5A">
              <w:rPr>
                <w:i/>
                <w:color w:val="0070C0"/>
                <w:sz w:val="22"/>
                <w:szCs w:val="22"/>
              </w:rPr>
              <w:t>(σε περίπτωση μεταβολής του αρχικώς δηλωθέντος εξοπλισμού)</w:t>
            </w:r>
            <w:r w:rsidR="00F17521" w:rsidRPr="00D66B5A">
              <w:rPr>
                <w:noProof/>
                <w:sz w:val="22"/>
                <w:szCs w:val="22"/>
              </w:rPr>
              <w:t xml:space="preserve"> </w:t>
            </w:r>
            <w:r w:rsidR="00F17521" w:rsidRPr="00D66B5A">
              <w:rPr>
                <w:noProof/>
                <w:sz w:val="22"/>
                <w:szCs w:val="22"/>
              </w:rPr>
              <mc:AlternateContent>
                <mc:Choice Requires="wps">
                  <w:drawing>
                    <wp:anchor distT="0" distB="0" distL="114300" distR="114300" simplePos="0" relativeHeight="251710464" behindDoc="0" locked="0" layoutInCell="1" allowOverlap="1" wp14:anchorId="0F1B2877" wp14:editId="0C0C543F">
                      <wp:simplePos x="0" y="0"/>
                      <wp:positionH relativeFrom="column">
                        <wp:posOffset>6311900</wp:posOffset>
                      </wp:positionH>
                      <wp:positionV relativeFrom="paragraph">
                        <wp:posOffset>107950</wp:posOffset>
                      </wp:positionV>
                      <wp:extent cx="115200" cy="115200"/>
                      <wp:effectExtent l="0" t="0" r="18415" b="18415"/>
                      <wp:wrapNone/>
                      <wp:docPr id="22"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53DED60" id="Rectangle 1216" o:spid="_x0000_s1026" style="position:absolute;margin-left:497pt;margin-top:8.5pt;width:9.05pt;height:9.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p>
        </w:tc>
      </w:tr>
      <w:tr w:rsidR="00E177CD" w:rsidRPr="00D66B5A" w14:paraId="3D6A4FFF" w14:textId="77777777" w:rsidTr="00087CD3">
        <w:trPr>
          <w:trHeight w:val="796"/>
        </w:trPr>
        <w:tc>
          <w:tcPr>
            <w:tcW w:w="10349" w:type="dxa"/>
            <w:shd w:val="clear" w:color="auto" w:fill="auto"/>
          </w:tcPr>
          <w:p w14:paraId="5DB9D697" w14:textId="41EDC1B0" w:rsidR="00E177CD" w:rsidRPr="00D66B5A" w:rsidRDefault="00E177CD" w:rsidP="003D60F0">
            <w:pPr>
              <w:numPr>
                <w:ilvl w:val="1"/>
                <w:numId w:val="2"/>
              </w:numPr>
              <w:spacing w:before="120"/>
              <w:ind w:left="601" w:right="601" w:hanging="601"/>
              <w:rPr>
                <w:sz w:val="22"/>
                <w:szCs w:val="22"/>
              </w:rPr>
            </w:pPr>
            <w:r w:rsidRPr="00D66B5A">
              <w:rPr>
                <w:sz w:val="22"/>
                <w:szCs w:val="22"/>
              </w:rPr>
              <w:t xml:space="preserve">Πιστοποιητικό δοκιμών του Μ/Σ ανύψωσης ΜΤ/ΧΤ στο οποίο θα αναγράφεται η τάση βραχυκύκλωσής του </w:t>
            </w:r>
            <w:r w:rsidRPr="00D66B5A">
              <w:rPr>
                <w:i/>
                <w:color w:val="0070C0"/>
                <w:sz w:val="22"/>
                <w:szCs w:val="22"/>
              </w:rPr>
              <w:t xml:space="preserve">(για σταθμούς με στρεφόμενες γεννήτριες χωρίς </w:t>
            </w:r>
            <w:r w:rsidR="000413BB" w:rsidRPr="00D66B5A">
              <w:rPr>
                <w:i/>
                <w:color w:val="0070C0"/>
                <w:sz w:val="22"/>
                <w:szCs w:val="22"/>
              </w:rPr>
              <w:t>μετατροπέα</w:t>
            </w:r>
            <w:r w:rsidRPr="00D66B5A">
              <w:rPr>
                <w:i/>
                <w:color w:val="0070C0"/>
                <w:sz w:val="22"/>
                <w:szCs w:val="22"/>
              </w:rPr>
              <w:t xml:space="preserve"> ισχύος)</w:t>
            </w:r>
            <w:r w:rsidR="00F17521" w:rsidRPr="00D66B5A">
              <w:rPr>
                <w:noProof/>
                <w:sz w:val="22"/>
                <w:szCs w:val="22"/>
              </w:rPr>
              <w:t xml:space="preserve"> </w:t>
            </w:r>
            <w:r w:rsidR="00F17521" w:rsidRPr="00D66B5A">
              <w:rPr>
                <w:noProof/>
                <w:sz w:val="22"/>
                <w:szCs w:val="22"/>
              </w:rPr>
              <mc:AlternateContent>
                <mc:Choice Requires="wps">
                  <w:drawing>
                    <wp:anchor distT="0" distB="0" distL="114300" distR="114300" simplePos="0" relativeHeight="251712512" behindDoc="0" locked="0" layoutInCell="1" allowOverlap="1" wp14:anchorId="7A7443D2" wp14:editId="6E3B3B7C">
                      <wp:simplePos x="0" y="0"/>
                      <wp:positionH relativeFrom="column">
                        <wp:posOffset>6311900</wp:posOffset>
                      </wp:positionH>
                      <wp:positionV relativeFrom="paragraph">
                        <wp:posOffset>107950</wp:posOffset>
                      </wp:positionV>
                      <wp:extent cx="115200" cy="115200"/>
                      <wp:effectExtent l="0" t="0" r="18415" b="18415"/>
                      <wp:wrapNone/>
                      <wp:docPr id="24"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E12E06F" id="Rectangle 1216" o:spid="_x0000_s1026" style="position:absolute;margin-left:497pt;margin-top:8.5pt;width:9.05pt;height:9.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p>
        </w:tc>
      </w:tr>
      <w:tr w:rsidR="00D10391" w:rsidRPr="00D66B5A" w14:paraId="0CF5C4E5" w14:textId="77777777" w:rsidTr="00087CD3">
        <w:trPr>
          <w:trHeight w:val="796"/>
        </w:trPr>
        <w:tc>
          <w:tcPr>
            <w:tcW w:w="10349" w:type="dxa"/>
            <w:shd w:val="clear" w:color="auto" w:fill="auto"/>
          </w:tcPr>
          <w:p w14:paraId="5BA96788" w14:textId="53C53086" w:rsidR="00D10391" w:rsidRPr="00D66B5A" w:rsidRDefault="00D10391" w:rsidP="003D60F0">
            <w:pPr>
              <w:numPr>
                <w:ilvl w:val="1"/>
                <w:numId w:val="2"/>
              </w:numPr>
              <w:spacing w:before="120"/>
              <w:ind w:left="601" w:right="601" w:hanging="601"/>
              <w:rPr>
                <w:sz w:val="22"/>
                <w:szCs w:val="22"/>
              </w:rPr>
            </w:pPr>
            <w:r w:rsidRPr="00D66B5A">
              <w:rPr>
                <w:sz w:val="22"/>
                <w:szCs w:val="22"/>
              </w:rPr>
              <w:t>Άλλα πρόσθετα δικαιολογητικά όπως αυτά ενδέχεται να προβλέπονται στην Οριστική Προσφορά Σύνδεσης</w:t>
            </w:r>
            <w:r w:rsidR="00F17521" w:rsidRPr="00D66B5A">
              <w:rPr>
                <w:noProof/>
                <w:sz w:val="22"/>
                <w:szCs w:val="22"/>
              </w:rPr>
              <mc:AlternateContent>
                <mc:Choice Requires="wps">
                  <w:drawing>
                    <wp:anchor distT="0" distB="0" distL="114300" distR="114300" simplePos="0" relativeHeight="251716608" behindDoc="0" locked="0" layoutInCell="1" allowOverlap="1" wp14:anchorId="4EE35454" wp14:editId="1DE88BC1">
                      <wp:simplePos x="0" y="0"/>
                      <wp:positionH relativeFrom="column">
                        <wp:posOffset>6311900</wp:posOffset>
                      </wp:positionH>
                      <wp:positionV relativeFrom="paragraph">
                        <wp:posOffset>107950</wp:posOffset>
                      </wp:positionV>
                      <wp:extent cx="115200" cy="115200"/>
                      <wp:effectExtent l="0" t="0" r="18415" b="18415"/>
                      <wp:wrapNone/>
                      <wp:docPr id="27" name="Rectangle 1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00" cy="115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92B034C" id="Rectangle 1216" o:spid="_x0000_s1026" style="position:absolute;margin-left:497pt;margin-top:8.5pt;width:9.05pt;height:9.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fJB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"/>
                  </w:pict>
                </mc:Fallback>
              </mc:AlternateContent>
            </w:r>
          </w:p>
        </w:tc>
      </w:tr>
    </w:tbl>
    <w:p w14:paraId="35DDDCF9" w14:textId="77777777" w:rsidR="00B7230D" w:rsidRPr="00D66B5A" w:rsidRDefault="00B7230D" w:rsidP="00C84816">
      <w:pPr>
        <w:spacing w:after="0"/>
        <w:ind w:left="-993" w:right="-1215"/>
        <w:jc w:val="center"/>
        <w:rPr>
          <w:sz w:val="22"/>
          <w:szCs w:val="22"/>
        </w:rPr>
      </w:pPr>
    </w:p>
    <w:p w14:paraId="5FD0212E" w14:textId="4F78FB3B" w:rsidR="007C31A6" w:rsidRDefault="007C31A6" w:rsidP="00C84816">
      <w:pPr>
        <w:spacing w:after="0"/>
        <w:ind w:left="-993" w:right="-1215"/>
        <w:jc w:val="center"/>
        <w:rPr>
          <w:sz w:val="22"/>
          <w:szCs w:val="22"/>
        </w:rPr>
      </w:pPr>
    </w:p>
    <w:p w14:paraId="6F4AF22E" w14:textId="77777777" w:rsidR="00E6615C" w:rsidRDefault="00E6615C" w:rsidP="00C84816">
      <w:pPr>
        <w:spacing w:after="0"/>
        <w:ind w:left="-993" w:right="-1215"/>
        <w:jc w:val="center"/>
        <w:rPr>
          <w:sz w:val="22"/>
          <w:szCs w:val="22"/>
        </w:rPr>
      </w:pPr>
    </w:p>
    <w:p w14:paraId="4EDCEBB7" w14:textId="0C4B9D3B" w:rsidR="00CE2135" w:rsidRDefault="00CE2135" w:rsidP="00C84816">
      <w:pPr>
        <w:spacing w:after="0"/>
        <w:ind w:left="-993" w:right="-1215"/>
        <w:jc w:val="center"/>
        <w:rPr>
          <w:sz w:val="22"/>
          <w:szCs w:val="22"/>
        </w:rPr>
      </w:pPr>
    </w:p>
    <w:p w14:paraId="4BDB9A6D" w14:textId="42C03811" w:rsidR="00CE2135" w:rsidRDefault="00CE2135" w:rsidP="00C84816">
      <w:pPr>
        <w:spacing w:after="0"/>
        <w:ind w:left="-993" w:right="-1215"/>
        <w:jc w:val="center"/>
        <w:rPr>
          <w:sz w:val="22"/>
          <w:szCs w:val="22"/>
        </w:rPr>
      </w:pPr>
    </w:p>
    <w:p w14:paraId="6333B04D" w14:textId="77777777" w:rsidR="00CE2135" w:rsidRDefault="00CE2135" w:rsidP="00C84816">
      <w:pPr>
        <w:spacing w:after="0"/>
        <w:ind w:left="-993" w:right="-1215"/>
        <w:jc w:val="center"/>
        <w:rPr>
          <w:sz w:val="22"/>
          <w:szCs w:val="22"/>
        </w:rPr>
      </w:pPr>
    </w:p>
    <w:p w14:paraId="70B89D1D" w14:textId="702F40A6" w:rsidR="00C9569D" w:rsidRPr="00D66B5A" w:rsidRDefault="00213F40" w:rsidP="00C84816">
      <w:pPr>
        <w:spacing w:after="0"/>
        <w:ind w:left="-993" w:right="-1215"/>
        <w:jc w:val="center"/>
        <w:rPr>
          <w:sz w:val="22"/>
          <w:szCs w:val="22"/>
        </w:rPr>
      </w:pPr>
      <w:r w:rsidRPr="00D66B5A">
        <w:rPr>
          <w:sz w:val="22"/>
          <w:szCs w:val="22"/>
        </w:rPr>
        <w:t>…</w:t>
      </w:r>
      <w:r w:rsidR="00C9569D" w:rsidRPr="00D66B5A">
        <w:rPr>
          <w:sz w:val="22"/>
          <w:szCs w:val="22"/>
        </w:rPr>
        <w:t>……………………………</w:t>
      </w:r>
    </w:p>
    <w:p w14:paraId="7570572B" w14:textId="77777777" w:rsidR="00C9569D" w:rsidRPr="00D66B5A" w:rsidRDefault="00C84816" w:rsidP="00C84816">
      <w:pPr>
        <w:spacing w:after="0" w:line="360" w:lineRule="auto"/>
        <w:ind w:left="-993" w:right="-1215"/>
        <w:jc w:val="center"/>
        <w:rPr>
          <w:sz w:val="22"/>
          <w:szCs w:val="22"/>
        </w:rPr>
      </w:pPr>
      <w:r w:rsidRPr="00D66B5A">
        <w:rPr>
          <w:sz w:val="22"/>
          <w:szCs w:val="22"/>
        </w:rPr>
        <w:t>Η</w:t>
      </w:r>
      <w:r w:rsidR="00C9569D" w:rsidRPr="00D66B5A">
        <w:rPr>
          <w:sz w:val="22"/>
          <w:szCs w:val="22"/>
        </w:rPr>
        <w:t xml:space="preserve">μερομηνία / </w:t>
      </w:r>
      <w:r w:rsidRPr="00D66B5A">
        <w:rPr>
          <w:sz w:val="22"/>
          <w:szCs w:val="22"/>
        </w:rPr>
        <w:t>Υ</w:t>
      </w:r>
      <w:r w:rsidR="00C9569D" w:rsidRPr="00D66B5A">
        <w:rPr>
          <w:sz w:val="22"/>
          <w:szCs w:val="22"/>
        </w:rPr>
        <w:t>πογραφή</w:t>
      </w:r>
    </w:p>
    <w:p w14:paraId="71CD13B7" w14:textId="77777777" w:rsidR="00C9569D" w:rsidRPr="00D66B5A" w:rsidRDefault="00C9569D" w:rsidP="00C84816">
      <w:pPr>
        <w:spacing w:after="0"/>
        <w:ind w:left="-992" w:right="-1215"/>
        <w:jc w:val="center"/>
        <w:rPr>
          <w:sz w:val="22"/>
          <w:szCs w:val="22"/>
        </w:rPr>
      </w:pPr>
    </w:p>
    <w:p w14:paraId="637A4080" w14:textId="77777777" w:rsidR="00C9569D" w:rsidRPr="00D66B5A" w:rsidRDefault="00C9569D" w:rsidP="00C84816">
      <w:pPr>
        <w:spacing w:after="0"/>
        <w:ind w:left="-992" w:right="-1215"/>
        <w:jc w:val="left"/>
        <w:rPr>
          <w:sz w:val="22"/>
          <w:szCs w:val="22"/>
        </w:rPr>
      </w:pPr>
    </w:p>
    <w:p w14:paraId="6409536D" w14:textId="77777777" w:rsidR="00846A6B" w:rsidRPr="00D66B5A" w:rsidRDefault="00846A6B" w:rsidP="00C84816">
      <w:pPr>
        <w:spacing w:after="0"/>
        <w:ind w:left="-992" w:right="-1215"/>
        <w:jc w:val="left"/>
        <w:rPr>
          <w:sz w:val="22"/>
          <w:szCs w:val="22"/>
        </w:rPr>
      </w:pPr>
    </w:p>
    <w:p w14:paraId="54D27023" w14:textId="77777777" w:rsidR="00C9569D" w:rsidRPr="00D66B5A" w:rsidRDefault="00C84816" w:rsidP="00C84816">
      <w:pPr>
        <w:spacing w:after="0"/>
        <w:ind w:right="-1215"/>
        <w:rPr>
          <w:sz w:val="22"/>
          <w:szCs w:val="22"/>
        </w:rPr>
      </w:pPr>
      <w:r w:rsidRPr="00D66B5A">
        <w:rPr>
          <w:sz w:val="22"/>
          <w:szCs w:val="22"/>
        </w:rPr>
        <w:t xml:space="preserve">     </w:t>
      </w:r>
      <w:r w:rsidR="00C9569D" w:rsidRPr="00D66B5A">
        <w:rPr>
          <w:sz w:val="22"/>
          <w:szCs w:val="22"/>
        </w:rPr>
        <w:t>………………………………</w:t>
      </w:r>
      <w:r w:rsidRPr="00D66B5A">
        <w:rPr>
          <w:sz w:val="22"/>
          <w:szCs w:val="22"/>
        </w:rPr>
        <w:t>……</w:t>
      </w:r>
      <w:r w:rsidR="00C9569D" w:rsidRPr="00D66B5A">
        <w:rPr>
          <w:sz w:val="22"/>
          <w:szCs w:val="22"/>
        </w:rPr>
        <w:t xml:space="preserve">                   </w:t>
      </w:r>
      <w:r w:rsidR="00E97DE8" w:rsidRPr="00D66B5A">
        <w:rPr>
          <w:sz w:val="22"/>
          <w:szCs w:val="22"/>
        </w:rPr>
        <w:t xml:space="preserve">              </w:t>
      </w:r>
      <w:r w:rsidRPr="00D66B5A">
        <w:rPr>
          <w:sz w:val="22"/>
          <w:szCs w:val="22"/>
        </w:rPr>
        <w:t xml:space="preserve">  </w:t>
      </w:r>
      <w:r w:rsidR="00E97DE8" w:rsidRPr="00D66B5A">
        <w:rPr>
          <w:sz w:val="22"/>
          <w:szCs w:val="22"/>
        </w:rPr>
        <w:t xml:space="preserve">     </w:t>
      </w:r>
      <w:r w:rsidR="00213F40" w:rsidRPr="00D66B5A">
        <w:rPr>
          <w:sz w:val="22"/>
          <w:szCs w:val="22"/>
        </w:rPr>
        <w:t xml:space="preserve">  </w:t>
      </w:r>
      <w:r w:rsidRPr="00D66B5A">
        <w:rPr>
          <w:sz w:val="22"/>
          <w:szCs w:val="22"/>
        </w:rPr>
        <w:t>……………………………</w:t>
      </w:r>
    </w:p>
    <w:p w14:paraId="2824CC01" w14:textId="416E06FB" w:rsidR="00AB4A7D" w:rsidRPr="00D66B5A" w:rsidRDefault="003D60F0" w:rsidP="00C84816">
      <w:pPr>
        <w:ind w:right="-1215"/>
        <w:rPr>
          <w:sz w:val="22"/>
          <w:szCs w:val="22"/>
        </w:rPr>
      </w:pPr>
      <w:r>
        <w:rPr>
          <w:sz w:val="22"/>
          <w:szCs w:val="22"/>
        </w:rPr>
        <w:t xml:space="preserve">        </w:t>
      </w:r>
      <w:r w:rsidR="00C84816" w:rsidRPr="00D66B5A">
        <w:rPr>
          <w:sz w:val="22"/>
          <w:szCs w:val="22"/>
        </w:rPr>
        <w:t xml:space="preserve"> Ε</w:t>
      </w:r>
      <w:r w:rsidR="00C9569D" w:rsidRPr="00D66B5A">
        <w:rPr>
          <w:sz w:val="22"/>
          <w:szCs w:val="22"/>
        </w:rPr>
        <w:t xml:space="preserve">πωνυμία / </w:t>
      </w:r>
      <w:r w:rsidR="00C84816" w:rsidRPr="00D66B5A">
        <w:rPr>
          <w:sz w:val="22"/>
          <w:szCs w:val="22"/>
        </w:rPr>
        <w:t>Ο</w:t>
      </w:r>
      <w:r w:rsidR="00C9569D" w:rsidRPr="00D66B5A">
        <w:rPr>
          <w:sz w:val="22"/>
          <w:szCs w:val="22"/>
        </w:rPr>
        <w:t xml:space="preserve">νοματεπώνυμο       </w:t>
      </w:r>
      <w:r w:rsidR="00C84816" w:rsidRPr="00D66B5A">
        <w:rPr>
          <w:sz w:val="22"/>
          <w:szCs w:val="22"/>
        </w:rPr>
        <w:t xml:space="preserve">                             </w:t>
      </w:r>
      <w:r>
        <w:rPr>
          <w:sz w:val="22"/>
          <w:szCs w:val="22"/>
        </w:rPr>
        <w:t xml:space="preserve">                  </w:t>
      </w:r>
      <w:r w:rsidR="00C84816" w:rsidRPr="00D66B5A">
        <w:rPr>
          <w:sz w:val="22"/>
          <w:szCs w:val="22"/>
        </w:rPr>
        <w:t>Σ</w:t>
      </w:r>
      <w:r w:rsidR="00C9569D" w:rsidRPr="00D66B5A">
        <w:rPr>
          <w:sz w:val="22"/>
          <w:szCs w:val="22"/>
        </w:rPr>
        <w:t xml:space="preserve">φραγίδα </w:t>
      </w:r>
      <w:r w:rsidR="00C84816" w:rsidRPr="00D66B5A">
        <w:rPr>
          <w:sz w:val="22"/>
          <w:szCs w:val="22"/>
        </w:rPr>
        <w:t>Ε</w:t>
      </w:r>
      <w:r w:rsidR="00C9569D" w:rsidRPr="00D66B5A">
        <w:rPr>
          <w:sz w:val="22"/>
          <w:szCs w:val="22"/>
        </w:rPr>
        <w:t>ταιρείας</w:t>
      </w:r>
    </w:p>
    <w:p w14:paraId="2A220ED9" w14:textId="77A06156" w:rsidR="004747C8" w:rsidRPr="00D66B5A" w:rsidRDefault="004747C8" w:rsidP="00C84816">
      <w:pPr>
        <w:ind w:right="-1215"/>
        <w:rPr>
          <w:sz w:val="22"/>
          <w:szCs w:val="22"/>
        </w:rPr>
      </w:pPr>
    </w:p>
    <w:p w14:paraId="5EC31D85" w14:textId="7E506C20" w:rsidR="004747C8" w:rsidRPr="00D66B5A" w:rsidRDefault="004747C8" w:rsidP="00C84816">
      <w:pPr>
        <w:ind w:right="-1215"/>
        <w:rPr>
          <w:sz w:val="22"/>
          <w:szCs w:val="22"/>
        </w:rPr>
      </w:pPr>
    </w:p>
    <w:p w14:paraId="74749A31" w14:textId="384C38D8" w:rsidR="004747C8" w:rsidRPr="00D66B5A" w:rsidRDefault="004747C8" w:rsidP="00C84816">
      <w:pPr>
        <w:ind w:right="-1215"/>
        <w:rPr>
          <w:sz w:val="22"/>
          <w:szCs w:val="22"/>
        </w:rPr>
      </w:pPr>
    </w:p>
    <w:p w14:paraId="5F2D97CD" w14:textId="73256B70" w:rsidR="004747C8" w:rsidRPr="00D66B5A" w:rsidRDefault="004747C8" w:rsidP="00C84816">
      <w:pPr>
        <w:ind w:right="-1215"/>
        <w:rPr>
          <w:sz w:val="22"/>
          <w:szCs w:val="22"/>
        </w:rPr>
      </w:pPr>
    </w:p>
    <w:p w14:paraId="7D978AF7" w14:textId="39BB197F" w:rsidR="004747C8" w:rsidRPr="00D66B5A" w:rsidRDefault="004747C8" w:rsidP="00C84816">
      <w:pPr>
        <w:ind w:right="-1215"/>
        <w:rPr>
          <w:sz w:val="22"/>
          <w:szCs w:val="22"/>
        </w:rPr>
      </w:pPr>
    </w:p>
    <w:p w14:paraId="59CDE90A" w14:textId="4B71FE8C" w:rsidR="004747C8" w:rsidRPr="00D66B5A" w:rsidRDefault="004747C8" w:rsidP="00C84816">
      <w:pPr>
        <w:ind w:right="-1215"/>
        <w:rPr>
          <w:sz w:val="22"/>
          <w:szCs w:val="22"/>
        </w:rPr>
      </w:pPr>
    </w:p>
    <w:p w14:paraId="6F3F197F" w14:textId="62C218C4" w:rsidR="004747C8" w:rsidRPr="00D66B5A" w:rsidRDefault="004747C8" w:rsidP="00C84816">
      <w:pPr>
        <w:ind w:right="-1215"/>
        <w:rPr>
          <w:sz w:val="22"/>
          <w:szCs w:val="22"/>
        </w:rPr>
      </w:pPr>
    </w:p>
    <w:p w14:paraId="4B3D0C51" w14:textId="000E5599" w:rsidR="004747C8" w:rsidRPr="00D66B5A" w:rsidRDefault="004747C8" w:rsidP="00C84816">
      <w:pPr>
        <w:ind w:right="-1215"/>
        <w:rPr>
          <w:sz w:val="22"/>
          <w:szCs w:val="22"/>
        </w:rPr>
      </w:pPr>
    </w:p>
    <w:p w14:paraId="40F67DB6" w14:textId="4B41929F" w:rsidR="004747C8" w:rsidRPr="00D66B5A" w:rsidRDefault="004747C8" w:rsidP="00C84816">
      <w:pPr>
        <w:ind w:right="-1215"/>
        <w:rPr>
          <w:sz w:val="22"/>
          <w:szCs w:val="22"/>
        </w:rPr>
      </w:pPr>
    </w:p>
    <w:p w14:paraId="2DA2CDA2" w14:textId="59B77A98" w:rsidR="004747C8" w:rsidRPr="00D66B5A" w:rsidRDefault="004747C8" w:rsidP="00C84816">
      <w:pPr>
        <w:ind w:right="-1215"/>
        <w:rPr>
          <w:sz w:val="22"/>
          <w:szCs w:val="22"/>
        </w:rPr>
      </w:pPr>
    </w:p>
    <w:p w14:paraId="6EE702A4" w14:textId="2F5D3D39" w:rsidR="004747C8" w:rsidRPr="00D66B5A" w:rsidRDefault="004747C8" w:rsidP="00C84816">
      <w:pPr>
        <w:ind w:right="-1215"/>
        <w:rPr>
          <w:sz w:val="22"/>
          <w:szCs w:val="22"/>
        </w:rPr>
      </w:pPr>
    </w:p>
    <w:p w14:paraId="27028010" w14:textId="25F79CD0" w:rsidR="004747C8" w:rsidRPr="00D66B5A" w:rsidRDefault="004747C8" w:rsidP="00C84816">
      <w:pPr>
        <w:ind w:right="-1215"/>
        <w:rPr>
          <w:sz w:val="22"/>
          <w:szCs w:val="22"/>
        </w:rPr>
      </w:pPr>
    </w:p>
    <w:p w14:paraId="2747977A" w14:textId="008AFAD7" w:rsidR="004747C8" w:rsidRPr="00D66B5A" w:rsidRDefault="004747C8" w:rsidP="00C84816">
      <w:pPr>
        <w:ind w:right="-1215"/>
        <w:rPr>
          <w:sz w:val="22"/>
          <w:szCs w:val="22"/>
        </w:rPr>
      </w:pPr>
    </w:p>
    <w:p w14:paraId="6EC5C393" w14:textId="33ECC475" w:rsidR="004747C8" w:rsidRPr="00D66B5A" w:rsidRDefault="004747C8" w:rsidP="00C84816">
      <w:pPr>
        <w:ind w:right="-1215"/>
        <w:rPr>
          <w:sz w:val="22"/>
          <w:szCs w:val="22"/>
        </w:rPr>
      </w:pPr>
    </w:p>
    <w:p w14:paraId="1D398AA8" w14:textId="25CB7DFE" w:rsidR="004747C8" w:rsidRDefault="004747C8" w:rsidP="00C84816">
      <w:pPr>
        <w:ind w:right="-1215"/>
        <w:rPr>
          <w:sz w:val="22"/>
          <w:szCs w:val="22"/>
        </w:rPr>
      </w:pPr>
    </w:p>
    <w:p w14:paraId="0AAD530B" w14:textId="36577156" w:rsidR="00EE0665" w:rsidRDefault="00EE0665" w:rsidP="00C84816">
      <w:pPr>
        <w:ind w:right="-1215"/>
        <w:rPr>
          <w:sz w:val="22"/>
          <w:szCs w:val="22"/>
        </w:rPr>
      </w:pPr>
    </w:p>
    <w:p w14:paraId="53A3CDC0" w14:textId="4E1932F7" w:rsidR="00EE0665" w:rsidRDefault="00EE0665" w:rsidP="00C84816">
      <w:pPr>
        <w:ind w:right="-1215"/>
        <w:rPr>
          <w:sz w:val="22"/>
          <w:szCs w:val="22"/>
        </w:rPr>
      </w:pPr>
    </w:p>
    <w:p w14:paraId="621068B6" w14:textId="77777777" w:rsidR="00E6615C" w:rsidRPr="00113558" w:rsidRDefault="00E6615C" w:rsidP="00C84816">
      <w:pPr>
        <w:ind w:right="-1215"/>
        <w:rPr>
          <w:sz w:val="22"/>
          <w:szCs w:val="22"/>
        </w:rPr>
      </w:pPr>
    </w:p>
    <w:p w14:paraId="5131A1E1" w14:textId="77777777" w:rsidR="00063B3B" w:rsidRDefault="00063B3B">
      <w:pPr>
        <w:spacing w:after="0"/>
        <w:jc w:val="left"/>
        <w:rPr>
          <w:b/>
          <w:bCs/>
          <w:u w:val="single"/>
        </w:rPr>
      </w:pPr>
      <w:r>
        <w:rPr>
          <w:b/>
          <w:bCs/>
          <w:u w:val="single"/>
        </w:rPr>
        <w:br w:type="page"/>
      </w:r>
    </w:p>
    <w:p w14:paraId="5E561307" w14:textId="01666B5E" w:rsidR="004747C8" w:rsidRPr="00B737E3" w:rsidRDefault="004747C8" w:rsidP="00C84816">
      <w:pPr>
        <w:ind w:right="-1215"/>
        <w:rPr>
          <w:b/>
          <w:bCs/>
          <w:u w:val="single"/>
        </w:rPr>
      </w:pPr>
      <w:r w:rsidRPr="00B737E3">
        <w:rPr>
          <w:b/>
          <w:bCs/>
          <w:u w:val="single"/>
        </w:rPr>
        <w:lastRenderedPageBreak/>
        <w:t xml:space="preserve">Παράρτημα </w:t>
      </w:r>
    </w:p>
    <w:p w14:paraId="275BCEE1" w14:textId="77777777" w:rsidR="00EC146B" w:rsidRPr="00D66B5A" w:rsidRDefault="00EC146B" w:rsidP="00C84816">
      <w:pPr>
        <w:ind w:right="-1215"/>
        <w:rPr>
          <w:sz w:val="22"/>
          <w:szCs w:val="22"/>
        </w:rPr>
      </w:pPr>
    </w:p>
    <w:tbl>
      <w:tblPr>
        <w:tblStyle w:val="a3"/>
        <w:tblW w:w="0" w:type="auto"/>
        <w:tblLook w:val="04A0" w:firstRow="1" w:lastRow="0" w:firstColumn="1" w:lastColumn="0" w:noHBand="0" w:noVBand="1"/>
      </w:tblPr>
      <w:tblGrid>
        <w:gridCol w:w="1378"/>
        <w:gridCol w:w="1379"/>
        <w:gridCol w:w="1379"/>
        <w:gridCol w:w="1379"/>
        <w:gridCol w:w="1379"/>
        <w:gridCol w:w="1379"/>
      </w:tblGrid>
      <w:tr w:rsidR="004747C8" w:rsidRPr="00D66B5A" w14:paraId="60FFEDC1" w14:textId="77777777" w:rsidTr="004747C8">
        <w:tc>
          <w:tcPr>
            <w:tcW w:w="1378" w:type="dxa"/>
          </w:tcPr>
          <w:p w14:paraId="7A7F5100" w14:textId="4057DCCD" w:rsidR="004747C8" w:rsidRPr="00D66B5A" w:rsidRDefault="004747C8" w:rsidP="00C84816">
            <w:pPr>
              <w:ind w:right="-1215"/>
              <w:rPr>
                <w:sz w:val="22"/>
                <w:szCs w:val="22"/>
              </w:rPr>
            </w:pPr>
            <w:r w:rsidRPr="00D66B5A">
              <w:rPr>
                <w:sz w:val="22"/>
                <w:szCs w:val="22"/>
              </w:rPr>
              <w:t>ΜΕΓΕΘΟΣ</w:t>
            </w:r>
          </w:p>
        </w:tc>
        <w:tc>
          <w:tcPr>
            <w:tcW w:w="1379" w:type="dxa"/>
          </w:tcPr>
          <w:p w14:paraId="01536A94" w14:textId="510239ED" w:rsidR="004747C8" w:rsidRPr="00D66B5A" w:rsidRDefault="004747C8" w:rsidP="00C84816">
            <w:pPr>
              <w:ind w:right="-1215"/>
              <w:rPr>
                <w:sz w:val="22"/>
                <w:szCs w:val="22"/>
                <w:lang w:val="en-US"/>
              </w:rPr>
            </w:pPr>
            <w:r w:rsidRPr="00D66B5A">
              <w:rPr>
                <w:sz w:val="22"/>
                <w:szCs w:val="22"/>
                <w:lang w:val="en-US"/>
              </w:rPr>
              <w:t>V&gt;</w:t>
            </w:r>
          </w:p>
        </w:tc>
        <w:tc>
          <w:tcPr>
            <w:tcW w:w="1379" w:type="dxa"/>
          </w:tcPr>
          <w:p w14:paraId="782C6C3B" w14:textId="1050FAC1" w:rsidR="004747C8" w:rsidRPr="00D66B5A" w:rsidRDefault="004747C8" w:rsidP="00C84816">
            <w:pPr>
              <w:ind w:right="-1215"/>
              <w:rPr>
                <w:sz w:val="22"/>
                <w:szCs w:val="22"/>
                <w:lang w:val="en-US"/>
              </w:rPr>
            </w:pPr>
            <w:r w:rsidRPr="00D66B5A">
              <w:rPr>
                <w:sz w:val="22"/>
                <w:szCs w:val="22"/>
                <w:lang w:val="en-US"/>
              </w:rPr>
              <w:t>V&lt;</w:t>
            </w:r>
          </w:p>
        </w:tc>
        <w:tc>
          <w:tcPr>
            <w:tcW w:w="1379" w:type="dxa"/>
          </w:tcPr>
          <w:p w14:paraId="5B4103AD" w14:textId="433F33D5" w:rsidR="004747C8" w:rsidRPr="00D66B5A" w:rsidRDefault="004747C8" w:rsidP="00C84816">
            <w:pPr>
              <w:ind w:right="-1215"/>
              <w:rPr>
                <w:sz w:val="22"/>
                <w:szCs w:val="22"/>
                <w:lang w:val="en-US"/>
              </w:rPr>
            </w:pPr>
            <w:r w:rsidRPr="00D66B5A">
              <w:rPr>
                <w:sz w:val="22"/>
                <w:szCs w:val="22"/>
                <w:lang w:val="en-US"/>
              </w:rPr>
              <w:t>f&gt;</w:t>
            </w:r>
          </w:p>
        </w:tc>
        <w:tc>
          <w:tcPr>
            <w:tcW w:w="1379" w:type="dxa"/>
          </w:tcPr>
          <w:p w14:paraId="6836ECF8" w14:textId="54A80CC4" w:rsidR="004747C8" w:rsidRPr="00D66B5A" w:rsidRDefault="004747C8" w:rsidP="00C84816">
            <w:pPr>
              <w:ind w:right="-1215"/>
              <w:rPr>
                <w:sz w:val="22"/>
                <w:szCs w:val="22"/>
                <w:lang w:val="en-US"/>
              </w:rPr>
            </w:pPr>
            <w:r w:rsidRPr="00D66B5A">
              <w:rPr>
                <w:sz w:val="22"/>
                <w:szCs w:val="22"/>
                <w:lang w:val="en-US"/>
              </w:rPr>
              <w:t>f&lt;</w:t>
            </w:r>
          </w:p>
        </w:tc>
        <w:tc>
          <w:tcPr>
            <w:tcW w:w="1379" w:type="dxa"/>
          </w:tcPr>
          <w:p w14:paraId="1E2DE03B" w14:textId="2274ECA7" w:rsidR="004747C8" w:rsidRPr="00D66B5A" w:rsidRDefault="004747C8" w:rsidP="00C84816">
            <w:pPr>
              <w:ind w:right="-1215"/>
              <w:rPr>
                <w:sz w:val="22"/>
                <w:szCs w:val="22"/>
                <w:lang w:val="en-US"/>
              </w:rPr>
            </w:pPr>
            <w:r w:rsidRPr="00D66B5A">
              <w:rPr>
                <w:sz w:val="22"/>
                <w:szCs w:val="22"/>
                <w:lang w:val="en-US"/>
              </w:rPr>
              <w:t>Vo</w:t>
            </w:r>
          </w:p>
        </w:tc>
      </w:tr>
      <w:tr w:rsidR="004747C8" w:rsidRPr="00D66B5A" w14:paraId="32400499" w14:textId="77777777" w:rsidTr="004747C8">
        <w:tc>
          <w:tcPr>
            <w:tcW w:w="1378" w:type="dxa"/>
          </w:tcPr>
          <w:p w14:paraId="5550F967" w14:textId="561DFDD1" w:rsidR="004747C8" w:rsidRPr="00D66B5A" w:rsidRDefault="004747C8" w:rsidP="00C84816">
            <w:pPr>
              <w:ind w:right="-1215"/>
              <w:rPr>
                <w:sz w:val="22"/>
                <w:szCs w:val="22"/>
              </w:rPr>
            </w:pPr>
            <w:r w:rsidRPr="00D66B5A">
              <w:rPr>
                <w:sz w:val="22"/>
                <w:szCs w:val="22"/>
              </w:rPr>
              <w:t>ΟΡΙΟ</w:t>
            </w:r>
          </w:p>
        </w:tc>
        <w:tc>
          <w:tcPr>
            <w:tcW w:w="1379" w:type="dxa"/>
          </w:tcPr>
          <w:p w14:paraId="1E7CBAAA" w14:textId="20F0B91C" w:rsidR="004747C8" w:rsidRPr="00D66B5A" w:rsidRDefault="004747C8" w:rsidP="00C84816">
            <w:pPr>
              <w:ind w:right="-1215"/>
              <w:rPr>
                <w:sz w:val="22"/>
                <w:szCs w:val="22"/>
                <w:lang w:val="en-US"/>
              </w:rPr>
            </w:pPr>
            <w:r w:rsidRPr="00D66B5A">
              <w:rPr>
                <w:sz w:val="22"/>
                <w:szCs w:val="22"/>
                <w:lang w:val="en-US"/>
              </w:rPr>
              <w:t>+15%</w:t>
            </w:r>
          </w:p>
        </w:tc>
        <w:tc>
          <w:tcPr>
            <w:tcW w:w="1379" w:type="dxa"/>
          </w:tcPr>
          <w:p w14:paraId="3211C1DB" w14:textId="00F3E0AA" w:rsidR="004747C8" w:rsidRPr="00D66B5A" w:rsidRDefault="004747C8" w:rsidP="00C84816">
            <w:pPr>
              <w:ind w:right="-1215"/>
              <w:rPr>
                <w:sz w:val="22"/>
                <w:szCs w:val="22"/>
                <w:lang w:val="en-US"/>
              </w:rPr>
            </w:pPr>
            <w:r w:rsidRPr="00D66B5A">
              <w:rPr>
                <w:sz w:val="22"/>
                <w:szCs w:val="22"/>
                <w:lang w:val="en-US"/>
              </w:rPr>
              <w:t>-20%</w:t>
            </w:r>
          </w:p>
        </w:tc>
        <w:tc>
          <w:tcPr>
            <w:tcW w:w="1379" w:type="dxa"/>
          </w:tcPr>
          <w:p w14:paraId="6E46CDF1" w14:textId="7C03EDC9" w:rsidR="004747C8" w:rsidRPr="00D66B5A" w:rsidRDefault="004747C8" w:rsidP="00C84816">
            <w:pPr>
              <w:ind w:right="-1215"/>
              <w:rPr>
                <w:sz w:val="22"/>
                <w:szCs w:val="22"/>
                <w:lang w:val="en-US"/>
              </w:rPr>
            </w:pPr>
            <w:r w:rsidRPr="00D66B5A">
              <w:rPr>
                <w:sz w:val="22"/>
                <w:szCs w:val="22"/>
                <w:lang w:val="en-US"/>
              </w:rPr>
              <w:t>+2%</w:t>
            </w:r>
          </w:p>
        </w:tc>
        <w:tc>
          <w:tcPr>
            <w:tcW w:w="1379" w:type="dxa"/>
          </w:tcPr>
          <w:p w14:paraId="2D577928" w14:textId="10BA41B0" w:rsidR="004747C8" w:rsidRPr="00D66B5A" w:rsidRDefault="004747C8" w:rsidP="00C84816">
            <w:pPr>
              <w:ind w:right="-1215"/>
              <w:rPr>
                <w:sz w:val="22"/>
                <w:szCs w:val="22"/>
                <w:lang w:val="en-US"/>
              </w:rPr>
            </w:pPr>
            <w:r w:rsidRPr="00D66B5A">
              <w:rPr>
                <w:sz w:val="22"/>
                <w:szCs w:val="22"/>
                <w:lang w:val="en-US"/>
              </w:rPr>
              <w:t>-6%</w:t>
            </w:r>
          </w:p>
        </w:tc>
        <w:tc>
          <w:tcPr>
            <w:tcW w:w="1379" w:type="dxa"/>
          </w:tcPr>
          <w:p w14:paraId="0FCFCEDF" w14:textId="682948BB" w:rsidR="004747C8" w:rsidRPr="00D66B5A" w:rsidRDefault="004747C8" w:rsidP="00C84816">
            <w:pPr>
              <w:ind w:right="-1215"/>
              <w:rPr>
                <w:sz w:val="22"/>
                <w:szCs w:val="22"/>
                <w:lang w:val="en-US"/>
              </w:rPr>
            </w:pPr>
            <w:r w:rsidRPr="00D66B5A">
              <w:rPr>
                <w:sz w:val="22"/>
                <w:szCs w:val="22"/>
                <w:lang w:val="en-US"/>
              </w:rPr>
              <w:t>20V</w:t>
            </w:r>
          </w:p>
        </w:tc>
      </w:tr>
      <w:tr w:rsidR="004747C8" w:rsidRPr="00D66B5A" w14:paraId="74E1A317" w14:textId="77777777" w:rsidTr="004747C8">
        <w:tc>
          <w:tcPr>
            <w:tcW w:w="1378" w:type="dxa"/>
          </w:tcPr>
          <w:p w14:paraId="5CFD3547" w14:textId="75F3FDBA" w:rsidR="004747C8" w:rsidRPr="00D66B5A" w:rsidRDefault="004747C8" w:rsidP="00C84816">
            <w:pPr>
              <w:ind w:right="-1215"/>
              <w:rPr>
                <w:sz w:val="22"/>
                <w:szCs w:val="22"/>
              </w:rPr>
            </w:pPr>
            <w:r w:rsidRPr="00D66B5A">
              <w:rPr>
                <w:sz w:val="22"/>
                <w:szCs w:val="22"/>
              </w:rPr>
              <w:t>ΧΡΟΝΟΣ</w:t>
            </w:r>
          </w:p>
        </w:tc>
        <w:tc>
          <w:tcPr>
            <w:tcW w:w="1379" w:type="dxa"/>
          </w:tcPr>
          <w:p w14:paraId="78F1BA82" w14:textId="38F9AB18" w:rsidR="004747C8" w:rsidRPr="00D66B5A" w:rsidRDefault="004747C8" w:rsidP="00C84816">
            <w:pPr>
              <w:ind w:right="-1215"/>
              <w:rPr>
                <w:sz w:val="22"/>
                <w:szCs w:val="22"/>
                <w:lang w:val="en-US"/>
              </w:rPr>
            </w:pPr>
            <w:r w:rsidRPr="00D66B5A">
              <w:rPr>
                <w:sz w:val="22"/>
                <w:szCs w:val="22"/>
                <w:lang w:val="en-US"/>
              </w:rPr>
              <w:t>1.2s</w:t>
            </w:r>
          </w:p>
        </w:tc>
        <w:tc>
          <w:tcPr>
            <w:tcW w:w="1379" w:type="dxa"/>
          </w:tcPr>
          <w:p w14:paraId="6C8D05A2" w14:textId="014E9AAA" w:rsidR="004747C8" w:rsidRPr="00D66B5A" w:rsidRDefault="004747C8" w:rsidP="00C84816">
            <w:pPr>
              <w:ind w:right="-1215"/>
              <w:rPr>
                <w:sz w:val="22"/>
                <w:szCs w:val="22"/>
                <w:lang w:val="en-US"/>
              </w:rPr>
            </w:pPr>
            <w:r w:rsidRPr="00D66B5A">
              <w:rPr>
                <w:sz w:val="22"/>
                <w:szCs w:val="22"/>
                <w:lang w:val="en-US"/>
              </w:rPr>
              <w:t>5s</w:t>
            </w:r>
          </w:p>
        </w:tc>
        <w:tc>
          <w:tcPr>
            <w:tcW w:w="1379" w:type="dxa"/>
          </w:tcPr>
          <w:p w14:paraId="791E1428" w14:textId="260A4325" w:rsidR="004747C8" w:rsidRPr="00D66B5A" w:rsidRDefault="004747C8" w:rsidP="00C84816">
            <w:pPr>
              <w:ind w:right="-1215"/>
              <w:rPr>
                <w:sz w:val="22"/>
                <w:szCs w:val="22"/>
                <w:lang w:val="en-US"/>
              </w:rPr>
            </w:pPr>
            <w:r w:rsidRPr="00D66B5A">
              <w:rPr>
                <w:sz w:val="22"/>
                <w:szCs w:val="22"/>
                <w:lang w:val="en-US"/>
              </w:rPr>
              <w:t>1.2s</w:t>
            </w:r>
          </w:p>
        </w:tc>
        <w:tc>
          <w:tcPr>
            <w:tcW w:w="1379" w:type="dxa"/>
          </w:tcPr>
          <w:p w14:paraId="11F82990" w14:textId="16B21137" w:rsidR="004747C8" w:rsidRPr="00D66B5A" w:rsidRDefault="004747C8" w:rsidP="00C84816">
            <w:pPr>
              <w:ind w:right="-1215"/>
              <w:rPr>
                <w:sz w:val="22"/>
                <w:szCs w:val="22"/>
                <w:lang w:val="en-US"/>
              </w:rPr>
            </w:pPr>
            <w:r w:rsidRPr="00D66B5A">
              <w:rPr>
                <w:sz w:val="22"/>
                <w:szCs w:val="22"/>
                <w:lang w:val="en-US"/>
              </w:rPr>
              <w:t>5s</w:t>
            </w:r>
          </w:p>
        </w:tc>
        <w:tc>
          <w:tcPr>
            <w:tcW w:w="1379" w:type="dxa"/>
          </w:tcPr>
          <w:p w14:paraId="785F237E" w14:textId="06F8A7DE" w:rsidR="004747C8" w:rsidRPr="00D66B5A" w:rsidRDefault="004747C8" w:rsidP="00C84816">
            <w:pPr>
              <w:ind w:right="-1215"/>
              <w:rPr>
                <w:sz w:val="22"/>
                <w:szCs w:val="22"/>
                <w:lang w:val="en-US"/>
              </w:rPr>
            </w:pPr>
            <w:r w:rsidRPr="00D66B5A">
              <w:rPr>
                <w:sz w:val="22"/>
                <w:szCs w:val="22"/>
                <w:lang w:val="en-US"/>
              </w:rPr>
              <w:t>2s</w:t>
            </w:r>
          </w:p>
        </w:tc>
      </w:tr>
    </w:tbl>
    <w:p w14:paraId="251E4822" w14:textId="1F9162F9" w:rsidR="004747C8" w:rsidRPr="00D66B5A" w:rsidRDefault="00EC146B" w:rsidP="00EC146B">
      <w:pPr>
        <w:spacing w:before="240"/>
        <w:ind w:right="-1215"/>
        <w:rPr>
          <w:i/>
          <w:iCs/>
          <w:sz w:val="22"/>
          <w:szCs w:val="22"/>
        </w:rPr>
      </w:pPr>
      <w:r w:rsidRPr="00D66B5A">
        <w:rPr>
          <w:i/>
          <w:iCs/>
          <w:sz w:val="22"/>
          <w:szCs w:val="22"/>
        </w:rPr>
        <w:t>Πίνακας 1: Αρχικές ρυθμίσεις στον Αυτόματο Διακόπτη Διασύνδεσης (Α</w:t>
      </w:r>
      <w:r w:rsidR="001C7D8E">
        <w:rPr>
          <w:i/>
          <w:iCs/>
          <w:sz w:val="22"/>
          <w:szCs w:val="22"/>
        </w:rPr>
        <w:t>Δ</w:t>
      </w:r>
      <w:r w:rsidRPr="00D66B5A">
        <w:rPr>
          <w:i/>
          <w:iCs/>
          <w:sz w:val="22"/>
          <w:szCs w:val="22"/>
        </w:rPr>
        <w:t>Δ) του Σταθμού</w:t>
      </w:r>
    </w:p>
    <w:p w14:paraId="7D4EEDE0" w14:textId="77777777" w:rsidR="00EC146B" w:rsidRPr="00D66B5A" w:rsidRDefault="00EC146B" w:rsidP="00EC146B">
      <w:pPr>
        <w:spacing w:before="240"/>
        <w:ind w:right="-1215"/>
        <w:rPr>
          <w:i/>
          <w:iCs/>
          <w:sz w:val="22"/>
          <w:szCs w:val="22"/>
        </w:rPr>
      </w:pPr>
    </w:p>
    <w:tbl>
      <w:tblPr>
        <w:tblStyle w:val="a3"/>
        <w:tblW w:w="0" w:type="auto"/>
        <w:tblLook w:val="04A0" w:firstRow="1" w:lastRow="0" w:firstColumn="1" w:lastColumn="0" w:noHBand="0" w:noVBand="1"/>
      </w:tblPr>
      <w:tblGrid>
        <w:gridCol w:w="1378"/>
        <w:gridCol w:w="1379"/>
        <w:gridCol w:w="1379"/>
        <w:gridCol w:w="1379"/>
        <w:gridCol w:w="1379"/>
      </w:tblGrid>
      <w:tr w:rsidR="00EC146B" w:rsidRPr="00D66B5A" w14:paraId="678E5CC3" w14:textId="77777777" w:rsidTr="000F6DF6">
        <w:tc>
          <w:tcPr>
            <w:tcW w:w="1378" w:type="dxa"/>
          </w:tcPr>
          <w:p w14:paraId="656F8D1D" w14:textId="77777777" w:rsidR="00EC146B" w:rsidRPr="00D66B5A" w:rsidRDefault="00EC146B" w:rsidP="000F6DF6">
            <w:pPr>
              <w:ind w:right="-1215"/>
              <w:rPr>
                <w:sz w:val="22"/>
                <w:szCs w:val="22"/>
              </w:rPr>
            </w:pPr>
            <w:r w:rsidRPr="00D66B5A">
              <w:rPr>
                <w:sz w:val="22"/>
                <w:szCs w:val="22"/>
              </w:rPr>
              <w:t>ΜΕΓΕΘΟΣ</w:t>
            </w:r>
          </w:p>
        </w:tc>
        <w:tc>
          <w:tcPr>
            <w:tcW w:w="1379" w:type="dxa"/>
          </w:tcPr>
          <w:p w14:paraId="03856EAD" w14:textId="3F5971DE" w:rsidR="00EC146B" w:rsidRPr="00D66B5A" w:rsidRDefault="00EC146B" w:rsidP="000F6DF6">
            <w:pPr>
              <w:ind w:right="-1215"/>
              <w:rPr>
                <w:sz w:val="22"/>
                <w:szCs w:val="22"/>
              </w:rPr>
            </w:pPr>
            <w:r w:rsidRPr="00D66B5A">
              <w:rPr>
                <w:sz w:val="22"/>
                <w:szCs w:val="22"/>
              </w:rPr>
              <w:t>ΙΦ&gt;</w:t>
            </w:r>
          </w:p>
        </w:tc>
        <w:tc>
          <w:tcPr>
            <w:tcW w:w="1379" w:type="dxa"/>
          </w:tcPr>
          <w:p w14:paraId="30F38DDC" w14:textId="76828FC7" w:rsidR="00EC146B" w:rsidRPr="00D66B5A" w:rsidRDefault="00EC146B" w:rsidP="000F6DF6">
            <w:pPr>
              <w:ind w:right="-1215"/>
              <w:rPr>
                <w:sz w:val="22"/>
                <w:szCs w:val="22"/>
              </w:rPr>
            </w:pPr>
            <w:r w:rsidRPr="00D66B5A">
              <w:rPr>
                <w:sz w:val="22"/>
                <w:szCs w:val="22"/>
              </w:rPr>
              <w:t>ΙΦ&gt;&gt;</w:t>
            </w:r>
          </w:p>
        </w:tc>
        <w:tc>
          <w:tcPr>
            <w:tcW w:w="1379" w:type="dxa"/>
          </w:tcPr>
          <w:p w14:paraId="0A95EE71" w14:textId="084A7356" w:rsidR="00EC146B" w:rsidRPr="00D66B5A" w:rsidRDefault="00EC146B" w:rsidP="000F6DF6">
            <w:pPr>
              <w:ind w:right="-1215"/>
              <w:rPr>
                <w:sz w:val="22"/>
                <w:szCs w:val="22"/>
              </w:rPr>
            </w:pPr>
            <w:r w:rsidRPr="00D66B5A">
              <w:rPr>
                <w:sz w:val="22"/>
                <w:szCs w:val="22"/>
              </w:rPr>
              <w:t>ΙΓ&gt;</w:t>
            </w:r>
          </w:p>
        </w:tc>
        <w:tc>
          <w:tcPr>
            <w:tcW w:w="1379" w:type="dxa"/>
          </w:tcPr>
          <w:p w14:paraId="34E91D66" w14:textId="2D40574F" w:rsidR="00EC146B" w:rsidRPr="00D66B5A" w:rsidRDefault="00EC146B" w:rsidP="000F6DF6">
            <w:pPr>
              <w:ind w:right="-1215"/>
              <w:rPr>
                <w:sz w:val="22"/>
                <w:szCs w:val="22"/>
              </w:rPr>
            </w:pPr>
            <w:r w:rsidRPr="00D66B5A">
              <w:rPr>
                <w:sz w:val="22"/>
                <w:szCs w:val="22"/>
              </w:rPr>
              <w:t>ΙΓ&gt;&gt;</w:t>
            </w:r>
          </w:p>
        </w:tc>
      </w:tr>
      <w:tr w:rsidR="00EC146B" w:rsidRPr="00D66B5A" w14:paraId="7D84E1CD" w14:textId="77777777" w:rsidTr="000F6DF6">
        <w:tc>
          <w:tcPr>
            <w:tcW w:w="1378" w:type="dxa"/>
          </w:tcPr>
          <w:p w14:paraId="5B898B91" w14:textId="77777777" w:rsidR="00EC146B" w:rsidRPr="00D66B5A" w:rsidRDefault="00EC146B" w:rsidP="000F6DF6">
            <w:pPr>
              <w:ind w:right="-1215"/>
              <w:rPr>
                <w:sz w:val="22"/>
                <w:szCs w:val="22"/>
              </w:rPr>
            </w:pPr>
            <w:r w:rsidRPr="00D66B5A">
              <w:rPr>
                <w:sz w:val="22"/>
                <w:szCs w:val="22"/>
              </w:rPr>
              <w:t>ΟΡΙΟ</w:t>
            </w:r>
          </w:p>
        </w:tc>
        <w:tc>
          <w:tcPr>
            <w:tcW w:w="1379" w:type="dxa"/>
          </w:tcPr>
          <w:p w14:paraId="46BC14A3" w14:textId="1873FF4F" w:rsidR="00EC146B" w:rsidRPr="00D66B5A" w:rsidRDefault="00EC146B" w:rsidP="000F6DF6">
            <w:pPr>
              <w:ind w:right="-1215"/>
              <w:rPr>
                <w:sz w:val="22"/>
                <w:szCs w:val="22"/>
                <w:lang w:val="en-US"/>
              </w:rPr>
            </w:pPr>
          </w:p>
        </w:tc>
        <w:tc>
          <w:tcPr>
            <w:tcW w:w="1379" w:type="dxa"/>
          </w:tcPr>
          <w:p w14:paraId="38709EB0" w14:textId="07851B46" w:rsidR="00EC146B" w:rsidRPr="00D66B5A" w:rsidRDefault="00EC146B" w:rsidP="000F6DF6">
            <w:pPr>
              <w:ind w:right="-1215"/>
              <w:rPr>
                <w:sz w:val="22"/>
                <w:szCs w:val="22"/>
                <w:lang w:val="en-US"/>
              </w:rPr>
            </w:pPr>
          </w:p>
        </w:tc>
        <w:tc>
          <w:tcPr>
            <w:tcW w:w="1379" w:type="dxa"/>
          </w:tcPr>
          <w:p w14:paraId="538487E0" w14:textId="2ACCA28F" w:rsidR="00EC146B" w:rsidRPr="00D66B5A" w:rsidRDefault="00EC146B" w:rsidP="000F6DF6">
            <w:pPr>
              <w:ind w:right="-1215"/>
              <w:rPr>
                <w:sz w:val="22"/>
                <w:szCs w:val="22"/>
                <w:lang w:val="en-US"/>
              </w:rPr>
            </w:pPr>
          </w:p>
        </w:tc>
        <w:tc>
          <w:tcPr>
            <w:tcW w:w="1379" w:type="dxa"/>
          </w:tcPr>
          <w:p w14:paraId="1E5D7039" w14:textId="3A24A4A2" w:rsidR="00EC146B" w:rsidRPr="00D66B5A" w:rsidRDefault="00EC146B" w:rsidP="000F6DF6">
            <w:pPr>
              <w:ind w:right="-1215"/>
              <w:rPr>
                <w:sz w:val="22"/>
                <w:szCs w:val="22"/>
                <w:lang w:val="en-US"/>
              </w:rPr>
            </w:pPr>
          </w:p>
        </w:tc>
      </w:tr>
      <w:tr w:rsidR="00EC146B" w:rsidRPr="00D66B5A" w14:paraId="5F5036A9" w14:textId="77777777" w:rsidTr="000F6DF6">
        <w:tc>
          <w:tcPr>
            <w:tcW w:w="1378" w:type="dxa"/>
          </w:tcPr>
          <w:p w14:paraId="6DD77274" w14:textId="77777777" w:rsidR="00EC146B" w:rsidRPr="00D66B5A" w:rsidRDefault="00EC146B" w:rsidP="000F6DF6">
            <w:pPr>
              <w:ind w:right="-1215"/>
              <w:rPr>
                <w:sz w:val="22"/>
                <w:szCs w:val="22"/>
              </w:rPr>
            </w:pPr>
            <w:r w:rsidRPr="00D66B5A">
              <w:rPr>
                <w:sz w:val="22"/>
                <w:szCs w:val="22"/>
              </w:rPr>
              <w:t>ΧΡΟΝΟΣ</w:t>
            </w:r>
          </w:p>
        </w:tc>
        <w:tc>
          <w:tcPr>
            <w:tcW w:w="1379" w:type="dxa"/>
          </w:tcPr>
          <w:p w14:paraId="7D4EB09E" w14:textId="3EF7D827" w:rsidR="00EC146B" w:rsidRPr="00D66B5A" w:rsidRDefault="00EC146B" w:rsidP="000F6DF6">
            <w:pPr>
              <w:ind w:right="-1215"/>
              <w:rPr>
                <w:sz w:val="22"/>
                <w:szCs w:val="22"/>
                <w:lang w:val="en-US"/>
              </w:rPr>
            </w:pPr>
          </w:p>
        </w:tc>
        <w:tc>
          <w:tcPr>
            <w:tcW w:w="1379" w:type="dxa"/>
          </w:tcPr>
          <w:p w14:paraId="4EDA8D91" w14:textId="2233F983" w:rsidR="00EC146B" w:rsidRPr="00D66B5A" w:rsidRDefault="00EC146B" w:rsidP="000F6DF6">
            <w:pPr>
              <w:ind w:right="-1215"/>
              <w:rPr>
                <w:sz w:val="22"/>
                <w:szCs w:val="22"/>
                <w:lang w:val="en-US"/>
              </w:rPr>
            </w:pPr>
          </w:p>
        </w:tc>
        <w:tc>
          <w:tcPr>
            <w:tcW w:w="1379" w:type="dxa"/>
          </w:tcPr>
          <w:p w14:paraId="3175CA5E" w14:textId="30BB72E8" w:rsidR="00EC146B" w:rsidRPr="00D66B5A" w:rsidRDefault="00EC146B" w:rsidP="000F6DF6">
            <w:pPr>
              <w:ind w:right="-1215"/>
              <w:rPr>
                <w:sz w:val="22"/>
                <w:szCs w:val="22"/>
                <w:lang w:val="en-US"/>
              </w:rPr>
            </w:pPr>
          </w:p>
        </w:tc>
        <w:tc>
          <w:tcPr>
            <w:tcW w:w="1379" w:type="dxa"/>
          </w:tcPr>
          <w:p w14:paraId="0EE1580F" w14:textId="351639FD" w:rsidR="00EC146B" w:rsidRPr="00D66B5A" w:rsidRDefault="00EC146B" w:rsidP="000F6DF6">
            <w:pPr>
              <w:ind w:right="-1215"/>
              <w:rPr>
                <w:sz w:val="22"/>
                <w:szCs w:val="22"/>
                <w:lang w:val="en-US"/>
              </w:rPr>
            </w:pPr>
          </w:p>
        </w:tc>
      </w:tr>
    </w:tbl>
    <w:p w14:paraId="54A5D35F" w14:textId="090E7F27" w:rsidR="00EC146B" w:rsidRPr="00D66B5A" w:rsidRDefault="00EC146B" w:rsidP="00EC146B">
      <w:pPr>
        <w:spacing w:before="240"/>
        <w:ind w:right="-1215"/>
        <w:rPr>
          <w:i/>
          <w:iCs/>
          <w:sz w:val="22"/>
          <w:szCs w:val="22"/>
        </w:rPr>
      </w:pPr>
      <w:r w:rsidRPr="00D66B5A">
        <w:rPr>
          <w:i/>
          <w:iCs/>
          <w:sz w:val="22"/>
          <w:szCs w:val="22"/>
        </w:rPr>
        <w:t>Πίνακας 2: Ρυθμίσεις υπερέντασης</w:t>
      </w:r>
    </w:p>
    <w:p w14:paraId="0E9173B2" w14:textId="77777777" w:rsidR="00EC146B" w:rsidRPr="00942D1A" w:rsidRDefault="00EC146B" w:rsidP="00EC146B">
      <w:pPr>
        <w:spacing w:before="240"/>
        <w:ind w:right="-1215"/>
        <w:rPr>
          <w:rFonts w:ascii="Verdana" w:hAnsi="Verdana" w:cs="Calibri"/>
          <w:sz w:val="20"/>
          <w:szCs w:val="20"/>
        </w:rPr>
      </w:pPr>
    </w:p>
    <w:sectPr w:rsidR="00EC146B" w:rsidRPr="00942D1A" w:rsidSect="005E0A23">
      <w:headerReference w:type="default" r:id="rId9"/>
      <w:footerReference w:type="even" r:id="rId10"/>
      <w:footerReference w:type="default" r:id="rId11"/>
      <w:pgSz w:w="11906" w:h="16838"/>
      <w:pgMar w:top="851" w:right="1826" w:bottom="993" w:left="1797" w:header="142" w:footer="113"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61E50" w14:textId="77777777" w:rsidR="00C67198" w:rsidRDefault="00C67198">
      <w:r>
        <w:separator/>
      </w:r>
    </w:p>
  </w:endnote>
  <w:endnote w:type="continuationSeparator" w:id="0">
    <w:p w14:paraId="3ACD232A" w14:textId="77777777" w:rsidR="00C67198" w:rsidRDefault="00C6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3AE18" w14:textId="77777777" w:rsidR="00085A2F" w:rsidRDefault="00085A2F" w:rsidP="003F48D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241AD1B2" w14:textId="77777777" w:rsidR="00085A2F" w:rsidRDefault="00085A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8273610"/>
      <w:docPartObj>
        <w:docPartGallery w:val="Page Numbers (Bottom of Page)"/>
        <w:docPartUnique/>
      </w:docPartObj>
    </w:sdtPr>
    <w:sdtEndPr/>
    <w:sdtContent>
      <w:p w14:paraId="15AB9666" w14:textId="54328ECC" w:rsidR="005E0A23" w:rsidRDefault="005E0A23">
        <w:pPr>
          <w:pStyle w:val="a7"/>
          <w:jc w:val="center"/>
        </w:pPr>
        <w:r>
          <w:fldChar w:fldCharType="begin"/>
        </w:r>
        <w:r>
          <w:instrText>PAGE   \* MERGEFORMAT</w:instrText>
        </w:r>
        <w:r>
          <w:fldChar w:fldCharType="separate"/>
        </w:r>
        <w:r>
          <w:t>2</w:t>
        </w:r>
        <w:r>
          <w:fldChar w:fldCharType="end"/>
        </w:r>
      </w:p>
    </w:sdtContent>
  </w:sdt>
  <w:p w14:paraId="12E73DB7" w14:textId="5CFA267B" w:rsidR="00085A2F" w:rsidRPr="005E0A23" w:rsidRDefault="005E0A23" w:rsidP="0049555C">
    <w:pPr>
      <w:pStyle w:val="a7"/>
      <w:ind w:hanging="709"/>
      <w:rPr>
        <w:sz w:val="20"/>
        <w:szCs w:val="20"/>
      </w:rPr>
    </w:pPr>
    <w:r w:rsidRPr="005E0A23">
      <w:rPr>
        <w:sz w:val="20"/>
        <w:szCs w:val="20"/>
      </w:rPr>
      <w:t xml:space="preserve">Έντυπο </w:t>
    </w:r>
    <w:r w:rsidR="00676ACD">
      <w:rPr>
        <w:sz w:val="20"/>
        <w:szCs w:val="20"/>
      </w:rPr>
      <w:t>30</w:t>
    </w:r>
    <w:r w:rsidRPr="005E0A23">
      <w:rPr>
        <w:sz w:val="20"/>
        <w:szCs w:val="20"/>
      </w:rPr>
      <w:t>.</w:t>
    </w:r>
    <w:r w:rsidR="00676ACD">
      <w:rPr>
        <w:sz w:val="20"/>
        <w:szCs w:val="20"/>
      </w:rPr>
      <w:t>6</w:t>
    </w:r>
    <w:r w:rsidRPr="005E0A23">
      <w:rPr>
        <w:sz w:val="20"/>
        <w:szCs w:val="20"/>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C0671" w14:textId="77777777" w:rsidR="00C67198" w:rsidRDefault="00C67198">
      <w:r>
        <w:separator/>
      </w:r>
    </w:p>
  </w:footnote>
  <w:footnote w:type="continuationSeparator" w:id="0">
    <w:p w14:paraId="25788D33" w14:textId="77777777" w:rsidR="00C67198" w:rsidRDefault="00C67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C751" w14:textId="3978363E" w:rsidR="00E6615C" w:rsidRDefault="00E6615C" w:rsidP="00E6615C">
    <w:pPr>
      <w:pStyle w:val="ac"/>
      <w:tabs>
        <w:tab w:val="clear" w:pos="8306"/>
      </w:tabs>
      <w:ind w:right="-1215"/>
      <w:jc w:val="right"/>
    </w:pPr>
    <w:r>
      <w:rPr>
        <w:rFonts w:ascii="Verdana" w:hAnsi="Verdana"/>
        <w:b/>
        <w:noProof/>
        <w:sz w:val="20"/>
        <w:szCs w:val="20"/>
      </w:rPr>
      <w:drawing>
        <wp:inline distT="0" distB="0" distL="0" distR="0" wp14:anchorId="53C5CCDA" wp14:editId="7ACFF06D">
          <wp:extent cx="1637665" cy="826770"/>
          <wp:effectExtent l="0" t="0" r="0" b="0"/>
          <wp:docPr id="105695676" name="Εικόνα 105695676" descr="Εικόνα που περιέχει γραμματοσειρά, λογότυπο, γραφικά, σύμβολ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84763" name="Εικόνα 1433284763" descr="Εικόνα που περιέχει γραμματοσειρά, λογότυπο, γραφικά, σύμβολο&#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7665" cy="826770"/>
                  </a:xfrm>
                  <a:prstGeom prst="rect">
                    <a:avLst/>
                  </a:prstGeom>
                  <a:noFill/>
                  <a:ln>
                    <a:noFill/>
                  </a:ln>
                </pic:spPr>
              </pic:pic>
            </a:graphicData>
          </a:graphic>
        </wp:inline>
      </w:drawing>
    </w:r>
  </w:p>
  <w:p w14:paraId="6B9167AF" w14:textId="77777777" w:rsidR="00085A2F" w:rsidRPr="0049555C" w:rsidRDefault="00085A2F" w:rsidP="0049555C">
    <w:pPr>
      <w:pStyle w:val="ac"/>
      <w:tabs>
        <w:tab w:val="clear" w:pos="8306"/>
        <w:tab w:val="right" w:pos="9234"/>
      </w:tabs>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A55F1"/>
    <w:multiLevelType w:val="hybridMultilevel"/>
    <w:tmpl w:val="068680DC"/>
    <w:lvl w:ilvl="0" w:tplc="04080001">
      <w:start w:val="1"/>
      <w:numFmt w:val="bullet"/>
      <w:lvlText w:val=""/>
      <w:lvlJc w:val="left"/>
      <w:pPr>
        <w:ind w:left="1321" w:hanging="360"/>
      </w:pPr>
      <w:rPr>
        <w:rFonts w:ascii="Symbol" w:hAnsi="Symbol" w:hint="default"/>
      </w:rPr>
    </w:lvl>
    <w:lvl w:ilvl="1" w:tplc="FFFFFFFF" w:tentative="1">
      <w:start w:val="1"/>
      <w:numFmt w:val="bullet"/>
      <w:lvlText w:val="o"/>
      <w:lvlJc w:val="left"/>
      <w:pPr>
        <w:ind w:left="2041" w:hanging="360"/>
      </w:pPr>
      <w:rPr>
        <w:rFonts w:ascii="Courier New" w:hAnsi="Courier New" w:cs="Courier New" w:hint="default"/>
      </w:rPr>
    </w:lvl>
    <w:lvl w:ilvl="2" w:tplc="FFFFFFFF" w:tentative="1">
      <w:start w:val="1"/>
      <w:numFmt w:val="bullet"/>
      <w:lvlText w:val=""/>
      <w:lvlJc w:val="left"/>
      <w:pPr>
        <w:ind w:left="2761" w:hanging="360"/>
      </w:pPr>
      <w:rPr>
        <w:rFonts w:ascii="Wingdings" w:hAnsi="Wingdings" w:hint="default"/>
      </w:rPr>
    </w:lvl>
    <w:lvl w:ilvl="3" w:tplc="FFFFFFFF" w:tentative="1">
      <w:start w:val="1"/>
      <w:numFmt w:val="bullet"/>
      <w:lvlText w:val=""/>
      <w:lvlJc w:val="left"/>
      <w:pPr>
        <w:ind w:left="3481" w:hanging="360"/>
      </w:pPr>
      <w:rPr>
        <w:rFonts w:ascii="Symbol" w:hAnsi="Symbol" w:hint="default"/>
      </w:rPr>
    </w:lvl>
    <w:lvl w:ilvl="4" w:tplc="FFFFFFFF" w:tentative="1">
      <w:start w:val="1"/>
      <w:numFmt w:val="bullet"/>
      <w:lvlText w:val="o"/>
      <w:lvlJc w:val="left"/>
      <w:pPr>
        <w:ind w:left="4201" w:hanging="360"/>
      </w:pPr>
      <w:rPr>
        <w:rFonts w:ascii="Courier New" w:hAnsi="Courier New" w:cs="Courier New" w:hint="default"/>
      </w:rPr>
    </w:lvl>
    <w:lvl w:ilvl="5" w:tplc="FFFFFFFF" w:tentative="1">
      <w:start w:val="1"/>
      <w:numFmt w:val="bullet"/>
      <w:lvlText w:val=""/>
      <w:lvlJc w:val="left"/>
      <w:pPr>
        <w:ind w:left="4921" w:hanging="360"/>
      </w:pPr>
      <w:rPr>
        <w:rFonts w:ascii="Wingdings" w:hAnsi="Wingdings" w:hint="default"/>
      </w:rPr>
    </w:lvl>
    <w:lvl w:ilvl="6" w:tplc="FFFFFFFF" w:tentative="1">
      <w:start w:val="1"/>
      <w:numFmt w:val="bullet"/>
      <w:lvlText w:val=""/>
      <w:lvlJc w:val="left"/>
      <w:pPr>
        <w:ind w:left="5641" w:hanging="360"/>
      </w:pPr>
      <w:rPr>
        <w:rFonts w:ascii="Symbol" w:hAnsi="Symbol" w:hint="default"/>
      </w:rPr>
    </w:lvl>
    <w:lvl w:ilvl="7" w:tplc="FFFFFFFF" w:tentative="1">
      <w:start w:val="1"/>
      <w:numFmt w:val="bullet"/>
      <w:lvlText w:val="o"/>
      <w:lvlJc w:val="left"/>
      <w:pPr>
        <w:ind w:left="6361" w:hanging="360"/>
      </w:pPr>
      <w:rPr>
        <w:rFonts w:ascii="Courier New" w:hAnsi="Courier New" w:cs="Courier New" w:hint="default"/>
      </w:rPr>
    </w:lvl>
    <w:lvl w:ilvl="8" w:tplc="FFFFFFFF" w:tentative="1">
      <w:start w:val="1"/>
      <w:numFmt w:val="bullet"/>
      <w:lvlText w:val=""/>
      <w:lvlJc w:val="left"/>
      <w:pPr>
        <w:ind w:left="7081" w:hanging="360"/>
      </w:pPr>
      <w:rPr>
        <w:rFonts w:ascii="Wingdings" w:hAnsi="Wingdings" w:hint="default"/>
      </w:rPr>
    </w:lvl>
  </w:abstractNum>
  <w:abstractNum w:abstractNumId="1" w15:restartNumberingAfterBreak="0">
    <w:nsid w:val="1F5F376C"/>
    <w:multiLevelType w:val="multilevel"/>
    <w:tmpl w:val="332EB30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20F04370"/>
    <w:multiLevelType w:val="multilevel"/>
    <w:tmpl w:val="A95EE86A"/>
    <w:lvl w:ilvl="0">
      <w:start w:val="1"/>
      <w:numFmt w:val="decimal"/>
      <w:lvlText w:val="%1."/>
      <w:lvlJc w:val="left"/>
      <w:pPr>
        <w:ind w:left="720" w:hanging="360"/>
      </w:pPr>
      <w:rPr>
        <w:rFonts w:hint="default"/>
        <w:b/>
        <w:sz w:val="22"/>
        <w:szCs w:val="22"/>
      </w:rPr>
    </w:lvl>
    <w:lvl w:ilvl="1">
      <w:start w:val="1"/>
      <w:numFmt w:val="decimal"/>
      <w:lvlText w:val="3. %2"/>
      <w:lvlJc w:val="left"/>
      <w:pPr>
        <w:ind w:left="502"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587F52FD"/>
    <w:multiLevelType w:val="hybridMultilevel"/>
    <w:tmpl w:val="E3C83684"/>
    <w:lvl w:ilvl="0" w:tplc="B13A9CFC">
      <w:start w:val="1"/>
      <w:numFmt w:val="decimal"/>
      <w:lvlText w:val="%1."/>
      <w:lvlJc w:val="left"/>
      <w:pPr>
        <w:ind w:left="612" w:hanging="360"/>
      </w:pPr>
      <w:rPr>
        <w:rFonts w:hint="default"/>
      </w:rPr>
    </w:lvl>
    <w:lvl w:ilvl="1" w:tplc="04080019" w:tentative="1">
      <w:start w:val="1"/>
      <w:numFmt w:val="lowerLetter"/>
      <w:lvlText w:val="%2."/>
      <w:lvlJc w:val="left"/>
      <w:pPr>
        <w:ind w:left="1332" w:hanging="360"/>
      </w:pPr>
    </w:lvl>
    <w:lvl w:ilvl="2" w:tplc="0408001B" w:tentative="1">
      <w:start w:val="1"/>
      <w:numFmt w:val="lowerRoman"/>
      <w:lvlText w:val="%3."/>
      <w:lvlJc w:val="right"/>
      <w:pPr>
        <w:ind w:left="2052" w:hanging="180"/>
      </w:pPr>
    </w:lvl>
    <w:lvl w:ilvl="3" w:tplc="0408000F" w:tentative="1">
      <w:start w:val="1"/>
      <w:numFmt w:val="decimal"/>
      <w:lvlText w:val="%4."/>
      <w:lvlJc w:val="left"/>
      <w:pPr>
        <w:ind w:left="2772" w:hanging="360"/>
      </w:pPr>
    </w:lvl>
    <w:lvl w:ilvl="4" w:tplc="04080019" w:tentative="1">
      <w:start w:val="1"/>
      <w:numFmt w:val="lowerLetter"/>
      <w:lvlText w:val="%5."/>
      <w:lvlJc w:val="left"/>
      <w:pPr>
        <w:ind w:left="3492" w:hanging="360"/>
      </w:pPr>
    </w:lvl>
    <w:lvl w:ilvl="5" w:tplc="0408001B" w:tentative="1">
      <w:start w:val="1"/>
      <w:numFmt w:val="lowerRoman"/>
      <w:lvlText w:val="%6."/>
      <w:lvlJc w:val="right"/>
      <w:pPr>
        <w:ind w:left="4212" w:hanging="180"/>
      </w:pPr>
    </w:lvl>
    <w:lvl w:ilvl="6" w:tplc="0408000F" w:tentative="1">
      <w:start w:val="1"/>
      <w:numFmt w:val="decimal"/>
      <w:lvlText w:val="%7."/>
      <w:lvlJc w:val="left"/>
      <w:pPr>
        <w:ind w:left="4932" w:hanging="360"/>
      </w:pPr>
    </w:lvl>
    <w:lvl w:ilvl="7" w:tplc="04080019" w:tentative="1">
      <w:start w:val="1"/>
      <w:numFmt w:val="lowerLetter"/>
      <w:lvlText w:val="%8."/>
      <w:lvlJc w:val="left"/>
      <w:pPr>
        <w:ind w:left="5652" w:hanging="360"/>
      </w:pPr>
    </w:lvl>
    <w:lvl w:ilvl="8" w:tplc="0408001B" w:tentative="1">
      <w:start w:val="1"/>
      <w:numFmt w:val="lowerRoman"/>
      <w:lvlText w:val="%9."/>
      <w:lvlJc w:val="right"/>
      <w:pPr>
        <w:ind w:left="6372" w:hanging="180"/>
      </w:pPr>
    </w:lvl>
  </w:abstractNum>
  <w:num w:numId="1" w16cid:durableId="1283225724">
    <w:abstractNumId w:val="1"/>
  </w:num>
  <w:num w:numId="2" w16cid:durableId="1348022598">
    <w:abstractNumId w:val="2"/>
  </w:num>
  <w:num w:numId="3" w16cid:durableId="943070089">
    <w:abstractNumId w:val="0"/>
  </w:num>
  <w:num w:numId="4" w16cid:durableId="6327564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43"/>
    <w:rsid w:val="00001F44"/>
    <w:rsid w:val="00002DFD"/>
    <w:rsid w:val="000043B0"/>
    <w:rsid w:val="00006BE3"/>
    <w:rsid w:val="00010068"/>
    <w:rsid w:val="00010454"/>
    <w:rsid w:val="00013CC2"/>
    <w:rsid w:val="0001693E"/>
    <w:rsid w:val="00016BCD"/>
    <w:rsid w:val="00017292"/>
    <w:rsid w:val="000218D4"/>
    <w:rsid w:val="0002196B"/>
    <w:rsid w:val="00023210"/>
    <w:rsid w:val="00024A6D"/>
    <w:rsid w:val="00025E3B"/>
    <w:rsid w:val="0002689F"/>
    <w:rsid w:val="00026BDF"/>
    <w:rsid w:val="000272DD"/>
    <w:rsid w:val="000277CC"/>
    <w:rsid w:val="00030FA1"/>
    <w:rsid w:val="00031763"/>
    <w:rsid w:val="00032402"/>
    <w:rsid w:val="0003294F"/>
    <w:rsid w:val="00035FB2"/>
    <w:rsid w:val="00036287"/>
    <w:rsid w:val="000377D4"/>
    <w:rsid w:val="000379EE"/>
    <w:rsid w:val="00040365"/>
    <w:rsid w:val="0004101A"/>
    <w:rsid w:val="000413BB"/>
    <w:rsid w:val="00041F16"/>
    <w:rsid w:val="00046F69"/>
    <w:rsid w:val="000504A9"/>
    <w:rsid w:val="00050A64"/>
    <w:rsid w:val="00050F21"/>
    <w:rsid w:val="00054E04"/>
    <w:rsid w:val="00055EE9"/>
    <w:rsid w:val="0005605B"/>
    <w:rsid w:val="0006122E"/>
    <w:rsid w:val="000619FB"/>
    <w:rsid w:val="000622A7"/>
    <w:rsid w:val="000622C5"/>
    <w:rsid w:val="0006347B"/>
    <w:rsid w:val="00063B3B"/>
    <w:rsid w:val="00063CBF"/>
    <w:rsid w:val="00066503"/>
    <w:rsid w:val="00066DCF"/>
    <w:rsid w:val="000705D9"/>
    <w:rsid w:val="000706EA"/>
    <w:rsid w:val="00070C5D"/>
    <w:rsid w:val="00070D1D"/>
    <w:rsid w:val="00072005"/>
    <w:rsid w:val="00074564"/>
    <w:rsid w:val="00074ECA"/>
    <w:rsid w:val="00077365"/>
    <w:rsid w:val="00080FAC"/>
    <w:rsid w:val="000843CA"/>
    <w:rsid w:val="00085A2F"/>
    <w:rsid w:val="00085F23"/>
    <w:rsid w:val="0008688D"/>
    <w:rsid w:val="00087CD3"/>
    <w:rsid w:val="0009393E"/>
    <w:rsid w:val="00096F6D"/>
    <w:rsid w:val="00097812"/>
    <w:rsid w:val="000A11E0"/>
    <w:rsid w:val="000A16F3"/>
    <w:rsid w:val="000A177C"/>
    <w:rsid w:val="000A1B6B"/>
    <w:rsid w:val="000A2AAE"/>
    <w:rsid w:val="000A4837"/>
    <w:rsid w:val="000B166B"/>
    <w:rsid w:val="000B18D8"/>
    <w:rsid w:val="000B647C"/>
    <w:rsid w:val="000B74A9"/>
    <w:rsid w:val="000B784C"/>
    <w:rsid w:val="000C142A"/>
    <w:rsid w:val="000C1F5F"/>
    <w:rsid w:val="000C1FA2"/>
    <w:rsid w:val="000C21E1"/>
    <w:rsid w:val="000C27D7"/>
    <w:rsid w:val="000C2A4E"/>
    <w:rsid w:val="000C5084"/>
    <w:rsid w:val="000C5122"/>
    <w:rsid w:val="000C621F"/>
    <w:rsid w:val="000C6779"/>
    <w:rsid w:val="000C7E1A"/>
    <w:rsid w:val="000D262B"/>
    <w:rsid w:val="000D304A"/>
    <w:rsid w:val="000E02A8"/>
    <w:rsid w:val="000E0312"/>
    <w:rsid w:val="000E0797"/>
    <w:rsid w:val="000E6B5D"/>
    <w:rsid w:val="000F05C3"/>
    <w:rsid w:val="000F0828"/>
    <w:rsid w:val="000F1D07"/>
    <w:rsid w:val="000F4A34"/>
    <w:rsid w:val="000F59C4"/>
    <w:rsid w:val="000F5B5D"/>
    <w:rsid w:val="000F6200"/>
    <w:rsid w:val="000F747B"/>
    <w:rsid w:val="000F7793"/>
    <w:rsid w:val="001018A6"/>
    <w:rsid w:val="00104096"/>
    <w:rsid w:val="00104A72"/>
    <w:rsid w:val="00105E65"/>
    <w:rsid w:val="00106D67"/>
    <w:rsid w:val="00107430"/>
    <w:rsid w:val="0011010A"/>
    <w:rsid w:val="001112E5"/>
    <w:rsid w:val="00113558"/>
    <w:rsid w:val="001164AC"/>
    <w:rsid w:val="00117132"/>
    <w:rsid w:val="00117A00"/>
    <w:rsid w:val="00120B01"/>
    <w:rsid w:val="00120DED"/>
    <w:rsid w:val="0012457C"/>
    <w:rsid w:val="00125499"/>
    <w:rsid w:val="00126D09"/>
    <w:rsid w:val="00126D74"/>
    <w:rsid w:val="00126DDF"/>
    <w:rsid w:val="0012714C"/>
    <w:rsid w:val="00132F5D"/>
    <w:rsid w:val="00137792"/>
    <w:rsid w:val="00141609"/>
    <w:rsid w:val="00142863"/>
    <w:rsid w:val="00144FE6"/>
    <w:rsid w:val="0014521B"/>
    <w:rsid w:val="00145FAE"/>
    <w:rsid w:val="001478EC"/>
    <w:rsid w:val="00150B95"/>
    <w:rsid w:val="00151BB6"/>
    <w:rsid w:val="00151D6B"/>
    <w:rsid w:val="00153962"/>
    <w:rsid w:val="00155265"/>
    <w:rsid w:val="00155E60"/>
    <w:rsid w:val="00156307"/>
    <w:rsid w:val="00157F50"/>
    <w:rsid w:val="0016136B"/>
    <w:rsid w:val="00162C2E"/>
    <w:rsid w:val="00163C80"/>
    <w:rsid w:val="0016574F"/>
    <w:rsid w:val="00165A87"/>
    <w:rsid w:val="001679AE"/>
    <w:rsid w:val="00170FB5"/>
    <w:rsid w:val="0017135D"/>
    <w:rsid w:val="001727A7"/>
    <w:rsid w:val="001727B7"/>
    <w:rsid w:val="00172A20"/>
    <w:rsid w:val="0017309D"/>
    <w:rsid w:val="001746DC"/>
    <w:rsid w:val="001748A1"/>
    <w:rsid w:val="00175556"/>
    <w:rsid w:val="00175B66"/>
    <w:rsid w:val="00183667"/>
    <w:rsid w:val="001837D4"/>
    <w:rsid w:val="0019071A"/>
    <w:rsid w:val="0019240E"/>
    <w:rsid w:val="001924AD"/>
    <w:rsid w:val="001929AD"/>
    <w:rsid w:val="001939A5"/>
    <w:rsid w:val="0019544F"/>
    <w:rsid w:val="001957C5"/>
    <w:rsid w:val="00195CA1"/>
    <w:rsid w:val="00196817"/>
    <w:rsid w:val="00197320"/>
    <w:rsid w:val="00197648"/>
    <w:rsid w:val="00197C44"/>
    <w:rsid w:val="001A25C0"/>
    <w:rsid w:val="001A4D7D"/>
    <w:rsid w:val="001A577F"/>
    <w:rsid w:val="001A602B"/>
    <w:rsid w:val="001A646D"/>
    <w:rsid w:val="001B0FDB"/>
    <w:rsid w:val="001B36F1"/>
    <w:rsid w:val="001B4DB0"/>
    <w:rsid w:val="001B572A"/>
    <w:rsid w:val="001B5790"/>
    <w:rsid w:val="001B57DD"/>
    <w:rsid w:val="001C1190"/>
    <w:rsid w:val="001C431B"/>
    <w:rsid w:val="001C47EC"/>
    <w:rsid w:val="001C53CD"/>
    <w:rsid w:val="001C5E68"/>
    <w:rsid w:val="001C7D8E"/>
    <w:rsid w:val="001D32F2"/>
    <w:rsid w:val="001D4DF6"/>
    <w:rsid w:val="001D5542"/>
    <w:rsid w:val="001D6C03"/>
    <w:rsid w:val="001D6C37"/>
    <w:rsid w:val="001D7F30"/>
    <w:rsid w:val="001E1305"/>
    <w:rsid w:val="001E1B9E"/>
    <w:rsid w:val="001E1C98"/>
    <w:rsid w:val="001E5149"/>
    <w:rsid w:val="001E56BE"/>
    <w:rsid w:val="001E59F7"/>
    <w:rsid w:val="001E79DC"/>
    <w:rsid w:val="001F0DEF"/>
    <w:rsid w:val="001F1B6B"/>
    <w:rsid w:val="001F25B3"/>
    <w:rsid w:val="001F4600"/>
    <w:rsid w:val="001F6D4D"/>
    <w:rsid w:val="001F7D96"/>
    <w:rsid w:val="00201377"/>
    <w:rsid w:val="00202CFF"/>
    <w:rsid w:val="00202D19"/>
    <w:rsid w:val="00206AE1"/>
    <w:rsid w:val="002110F9"/>
    <w:rsid w:val="00211AD8"/>
    <w:rsid w:val="00212275"/>
    <w:rsid w:val="002129A5"/>
    <w:rsid w:val="00213F28"/>
    <w:rsid w:val="00213F40"/>
    <w:rsid w:val="002143FB"/>
    <w:rsid w:val="0021586B"/>
    <w:rsid w:val="00221922"/>
    <w:rsid w:val="00221A63"/>
    <w:rsid w:val="0022304B"/>
    <w:rsid w:val="002239D8"/>
    <w:rsid w:val="00223A6D"/>
    <w:rsid w:val="00224952"/>
    <w:rsid w:val="00226027"/>
    <w:rsid w:val="00232319"/>
    <w:rsid w:val="002330CF"/>
    <w:rsid w:val="002343B7"/>
    <w:rsid w:val="0023442E"/>
    <w:rsid w:val="002347CC"/>
    <w:rsid w:val="00235349"/>
    <w:rsid w:val="002432CA"/>
    <w:rsid w:val="00244E64"/>
    <w:rsid w:val="00245AEB"/>
    <w:rsid w:val="00245BD0"/>
    <w:rsid w:val="0024747E"/>
    <w:rsid w:val="0025047A"/>
    <w:rsid w:val="002521B1"/>
    <w:rsid w:val="00254432"/>
    <w:rsid w:val="00257475"/>
    <w:rsid w:val="0026043D"/>
    <w:rsid w:val="00261749"/>
    <w:rsid w:val="0026330E"/>
    <w:rsid w:val="002638CF"/>
    <w:rsid w:val="002638DA"/>
    <w:rsid w:val="0026506B"/>
    <w:rsid w:val="00265B4C"/>
    <w:rsid w:val="0026724F"/>
    <w:rsid w:val="0027150E"/>
    <w:rsid w:val="00275F35"/>
    <w:rsid w:val="00276935"/>
    <w:rsid w:val="00277564"/>
    <w:rsid w:val="00277C82"/>
    <w:rsid w:val="00280341"/>
    <w:rsid w:val="00280E03"/>
    <w:rsid w:val="00282138"/>
    <w:rsid w:val="00284311"/>
    <w:rsid w:val="00284D08"/>
    <w:rsid w:val="00292E41"/>
    <w:rsid w:val="00293D14"/>
    <w:rsid w:val="00295319"/>
    <w:rsid w:val="002955BF"/>
    <w:rsid w:val="00296E10"/>
    <w:rsid w:val="002A0402"/>
    <w:rsid w:val="002A0AF0"/>
    <w:rsid w:val="002A0D1A"/>
    <w:rsid w:val="002A4771"/>
    <w:rsid w:val="002A776C"/>
    <w:rsid w:val="002B12EC"/>
    <w:rsid w:val="002B217D"/>
    <w:rsid w:val="002B2F2B"/>
    <w:rsid w:val="002C49ED"/>
    <w:rsid w:val="002C5B79"/>
    <w:rsid w:val="002C6C02"/>
    <w:rsid w:val="002C7228"/>
    <w:rsid w:val="002D1C38"/>
    <w:rsid w:val="002D36B9"/>
    <w:rsid w:val="002D3E53"/>
    <w:rsid w:val="002D41C1"/>
    <w:rsid w:val="002D4F62"/>
    <w:rsid w:val="002D67E7"/>
    <w:rsid w:val="002E6AF1"/>
    <w:rsid w:val="002E7F4E"/>
    <w:rsid w:val="002F00D5"/>
    <w:rsid w:val="002F14D1"/>
    <w:rsid w:val="002F3FC7"/>
    <w:rsid w:val="002F4749"/>
    <w:rsid w:val="002F7AE9"/>
    <w:rsid w:val="00301A2A"/>
    <w:rsid w:val="00303E4A"/>
    <w:rsid w:val="003073C0"/>
    <w:rsid w:val="003112ED"/>
    <w:rsid w:val="00311350"/>
    <w:rsid w:val="0031393B"/>
    <w:rsid w:val="00313962"/>
    <w:rsid w:val="00317312"/>
    <w:rsid w:val="00320008"/>
    <w:rsid w:val="00320A56"/>
    <w:rsid w:val="0032188A"/>
    <w:rsid w:val="00323656"/>
    <w:rsid w:val="00324F48"/>
    <w:rsid w:val="00324F90"/>
    <w:rsid w:val="00327BA6"/>
    <w:rsid w:val="00330458"/>
    <w:rsid w:val="0033135F"/>
    <w:rsid w:val="003345D3"/>
    <w:rsid w:val="00334F44"/>
    <w:rsid w:val="003350E9"/>
    <w:rsid w:val="00335A6D"/>
    <w:rsid w:val="00335E9D"/>
    <w:rsid w:val="00340D69"/>
    <w:rsid w:val="00341C73"/>
    <w:rsid w:val="00343938"/>
    <w:rsid w:val="00345624"/>
    <w:rsid w:val="003462C1"/>
    <w:rsid w:val="00347570"/>
    <w:rsid w:val="0035052E"/>
    <w:rsid w:val="0035090E"/>
    <w:rsid w:val="00350A74"/>
    <w:rsid w:val="0035296C"/>
    <w:rsid w:val="00353287"/>
    <w:rsid w:val="00354485"/>
    <w:rsid w:val="00355446"/>
    <w:rsid w:val="00357B7B"/>
    <w:rsid w:val="00360A47"/>
    <w:rsid w:val="0036148B"/>
    <w:rsid w:val="00361E84"/>
    <w:rsid w:val="003625FB"/>
    <w:rsid w:val="003662AB"/>
    <w:rsid w:val="00370B32"/>
    <w:rsid w:val="00370F87"/>
    <w:rsid w:val="00373991"/>
    <w:rsid w:val="00375E38"/>
    <w:rsid w:val="003760F0"/>
    <w:rsid w:val="00376828"/>
    <w:rsid w:val="00377935"/>
    <w:rsid w:val="00384F9A"/>
    <w:rsid w:val="003871F5"/>
    <w:rsid w:val="00387389"/>
    <w:rsid w:val="003874C6"/>
    <w:rsid w:val="003879E6"/>
    <w:rsid w:val="00390FC4"/>
    <w:rsid w:val="00391D1A"/>
    <w:rsid w:val="00393E15"/>
    <w:rsid w:val="00395DA6"/>
    <w:rsid w:val="003966B4"/>
    <w:rsid w:val="00397822"/>
    <w:rsid w:val="003A0208"/>
    <w:rsid w:val="003A4FA6"/>
    <w:rsid w:val="003A563E"/>
    <w:rsid w:val="003B11D5"/>
    <w:rsid w:val="003B1ED8"/>
    <w:rsid w:val="003B2217"/>
    <w:rsid w:val="003B3EA7"/>
    <w:rsid w:val="003B5277"/>
    <w:rsid w:val="003C00B7"/>
    <w:rsid w:val="003C1901"/>
    <w:rsid w:val="003C391B"/>
    <w:rsid w:val="003C5E5C"/>
    <w:rsid w:val="003C6957"/>
    <w:rsid w:val="003C7BD8"/>
    <w:rsid w:val="003C7DB8"/>
    <w:rsid w:val="003D5F40"/>
    <w:rsid w:val="003D60F0"/>
    <w:rsid w:val="003D761C"/>
    <w:rsid w:val="003E7D21"/>
    <w:rsid w:val="003F1403"/>
    <w:rsid w:val="003F1587"/>
    <w:rsid w:val="003F1D5D"/>
    <w:rsid w:val="003F21F2"/>
    <w:rsid w:val="003F23B9"/>
    <w:rsid w:val="003F25D7"/>
    <w:rsid w:val="003F3195"/>
    <w:rsid w:val="003F3FE5"/>
    <w:rsid w:val="003F48D0"/>
    <w:rsid w:val="003F6093"/>
    <w:rsid w:val="00402CA3"/>
    <w:rsid w:val="004033A2"/>
    <w:rsid w:val="00403F53"/>
    <w:rsid w:val="00405E63"/>
    <w:rsid w:val="004062B0"/>
    <w:rsid w:val="00406B33"/>
    <w:rsid w:val="00410D74"/>
    <w:rsid w:val="00411AA9"/>
    <w:rsid w:val="004120EC"/>
    <w:rsid w:val="00413BE8"/>
    <w:rsid w:val="00415CA7"/>
    <w:rsid w:val="00417EF3"/>
    <w:rsid w:val="004218B6"/>
    <w:rsid w:val="004220F7"/>
    <w:rsid w:val="00423E23"/>
    <w:rsid w:val="00424BD1"/>
    <w:rsid w:val="004252D7"/>
    <w:rsid w:val="0042667A"/>
    <w:rsid w:val="004269A9"/>
    <w:rsid w:val="00427A5D"/>
    <w:rsid w:val="00427C69"/>
    <w:rsid w:val="00427EB3"/>
    <w:rsid w:val="0043219D"/>
    <w:rsid w:val="00434078"/>
    <w:rsid w:val="0043534D"/>
    <w:rsid w:val="00435407"/>
    <w:rsid w:val="004356B3"/>
    <w:rsid w:val="00436916"/>
    <w:rsid w:val="0043798A"/>
    <w:rsid w:val="004413B5"/>
    <w:rsid w:val="00443F06"/>
    <w:rsid w:val="0044460C"/>
    <w:rsid w:val="004460D8"/>
    <w:rsid w:val="00447FEC"/>
    <w:rsid w:val="00450E02"/>
    <w:rsid w:val="004510E7"/>
    <w:rsid w:val="00452CC5"/>
    <w:rsid w:val="0045487B"/>
    <w:rsid w:val="00457C1C"/>
    <w:rsid w:val="00460580"/>
    <w:rsid w:val="004620E0"/>
    <w:rsid w:val="00464F23"/>
    <w:rsid w:val="004657D5"/>
    <w:rsid w:val="00466A8E"/>
    <w:rsid w:val="004702E7"/>
    <w:rsid w:val="0047182E"/>
    <w:rsid w:val="00471983"/>
    <w:rsid w:val="004747C8"/>
    <w:rsid w:val="00474DA9"/>
    <w:rsid w:val="00475A2F"/>
    <w:rsid w:val="00476058"/>
    <w:rsid w:val="00476602"/>
    <w:rsid w:val="0048076E"/>
    <w:rsid w:val="00481030"/>
    <w:rsid w:val="004832FC"/>
    <w:rsid w:val="0048460A"/>
    <w:rsid w:val="00485531"/>
    <w:rsid w:val="00485A70"/>
    <w:rsid w:val="004904C2"/>
    <w:rsid w:val="0049080A"/>
    <w:rsid w:val="00491209"/>
    <w:rsid w:val="0049517A"/>
    <w:rsid w:val="0049555C"/>
    <w:rsid w:val="00495AFB"/>
    <w:rsid w:val="00495B9B"/>
    <w:rsid w:val="004969C2"/>
    <w:rsid w:val="004A26EF"/>
    <w:rsid w:val="004A30AA"/>
    <w:rsid w:val="004B2DB3"/>
    <w:rsid w:val="004B537E"/>
    <w:rsid w:val="004B5AE5"/>
    <w:rsid w:val="004B7CC2"/>
    <w:rsid w:val="004C18AA"/>
    <w:rsid w:val="004C2B58"/>
    <w:rsid w:val="004C49BF"/>
    <w:rsid w:val="004C66DE"/>
    <w:rsid w:val="004D098E"/>
    <w:rsid w:val="004D21B1"/>
    <w:rsid w:val="004D5720"/>
    <w:rsid w:val="004D64CF"/>
    <w:rsid w:val="004D6828"/>
    <w:rsid w:val="004D6AF2"/>
    <w:rsid w:val="004D6D51"/>
    <w:rsid w:val="004D6E46"/>
    <w:rsid w:val="004D730C"/>
    <w:rsid w:val="004E1CD7"/>
    <w:rsid w:val="004E3384"/>
    <w:rsid w:val="004E3872"/>
    <w:rsid w:val="004E4542"/>
    <w:rsid w:val="004E5F99"/>
    <w:rsid w:val="004E62D9"/>
    <w:rsid w:val="004E6D02"/>
    <w:rsid w:val="004E7C8A"/>
    <w:rsid w:val="004F08F7"/>
    <w:rsid w:val="004F0BFA"/>
    <w:rsid w:val="004F0D9D"/>
    <w:rsid w:val="004F0F93"/>
    <w:rsid w:val="004F23A2"/>
    <w:rsid w:val="004F3142"/>
    <w:rsid w:val="004F3FE6"/>
    <w:rsid w:val="004F426E"/>
    <w:rsid w:val="004F6DB5"/>
    <w:rsid w:val="004F749E"/>
    <w:rsid w:val="004F7FA1"/>
    <w:rsid w:val="005006AF"/>
    <w:rsid w:val="00501767"/>
    <w:rsid w:val="00501CFB"/>
    <w:rsid w:val="0050208D"/>
    <w:rsid w:val="00504928"/>
    <w:rsid w:val="00507274"/>
    <w:rsid w:val="005072F0"/>
    <w:rsid w:val="00507EB5"/>
    <w:rsid w:val="0051083B"/>
    <w:rsid w:val="00510E1D"/>
    <w:rsid w:val="00514B93"/>
    <w:rsid w:val="00514E8E"/>
    <w:rsid w:val="00515EF1"/>
    <w:rsid w:val="00516B44"/>
    <w:rsid w:val="005201AB"/>
    <w:rsid w:val="00522501"/>
    <w:rsid w:val="005236C4"/>
    <w:rsid w:val="00525663"/>
    <w:rsid w:val="00525D34"/>
    <w:rsid w:val="0052609A"/>
    <w:rsid w:val="00526B44"/>
    <w:rsid w:val="00530C22"/>
    <w:rsid w:val="00531005"/>
    <w:rsid w:val="005336F9"/>
    <w:rsid w:val="005337C3"/>
    <w:rsid w:val="005365E4"/>
    <w:rsid w:val="00536A81"/>
    <w:rsid w:val="00536F65"/>
    <w:rsid w:val="00540953"/>
    <w:rsid w:val="005409A8"/>
    <w:rsid w:val="00542051"/>
    <w:rsid w:val="0055023C"/>
    <w:rsid w:val="00550346"/>
    <w:rsid w:val="00551D9E"/>
    <w:rsid w:val="005527EA"/>
    <w:rsid w:val="0055368D"/>
    <w:rsid w:val="005546C8"/>
    <w:rsid w:val="0055521B"/>
    <w:rsid w:val="00555784"/>
    <w:rsid w:val="00555E1F"/>
    <w:rsid w:val="00560C25"/>
    <w:rsid w:val="0056215D"/>
    <w:rsid w:val="00562E2A"/>
    <w:rsid w:val="00564D8F"/>
    <w:rsid w:val="00565EE6"/>
    <w:rsid w:val="00570935"/>
    <w:rsid w:val="00570D18"/>
    <w:rsid w:val="005724FD"/>
    <w:rsid w:val="00574F10"/>
    <w:rsid w:val="005770A9"/>
    <w:rsid w:val="0057769B"/>
    <w:rsid w:val="00577DBB"/>
    <w:rsid w:val="00580317"/>
    <w:rsid w:val="00583599"/>
    <w:rsid w:val="005843AB"/>
    <w:rsid w:val="00585BC7"/>
    <w:rsid w:val="00586B3A"/>
    <w:rsid w:val="005878AC"/>
    <w:rsid w:val="00591224"/>
    <w:rsid w:val="005921C4"/>
    <w:rsid w:val="00593FD6"/>
    <w:rsid w:val="005967EA"/>
    <w:rsid w:val="005A2DB1"/>
    <w:rsid w:val="005A3BD0"/>
    <w:rsid w:val="005A4945"/>
    <w:rsid w:val="005A52AF"/>
    <w:rsid w:val="005B273A"/>
    <w:rsid w:val="005B27B7"/>
    <w:rsid w:val="005B2D4A"/>
    <w:rsid w:val="005B2D8A"/>
    <w:rsid w:val="005B4899"/>
    <w:rsid w:val="005B7216"/>
    <w:rsid w:val="005C23C0"/>
    <w:rsid w:val="005C3840"/>
    <w:rsid w:val="005C542F"/>
    <w:rsid w:val="005C5E0D"/>
    <w:rsid w:val="005C6C58"/>
    <w:rsid w:val="005D0C88"/>
    <w:rsid w:val="005D4B5B"/>
    <w:rsid w:val="005D4D0D"/>
    <w:rsid w:val="005D5663"/>
    <w:rsid w:val="005E0A23"/>
    <w:rsid w:val="005E17A6"/>
    <w:rsid w:val="005E275A"/>
    <w:rsid w:val="005E38CF"/>
    <w:rsid w:val="005F01EB"/>
    <w:rsid w:val="005F0F4E"/>
    <w:rsid w:val="005F2C0C"/>
    <w:rsid w:val="005F4078"/>
    <w:rsid w:val="005F4095"/>
    <w:rsid w:val="00600525"/>
    <w:rsid w:val="006009FA"/>
    <w:rsid w:val="00601C23"/>
    <w:rsid w:val="006036C1"/>
    <w:rsid w:val="00603C48"/>
    <w:rsid w:val="00605F65"/>
    <w:rsid w:val="0060771A"/>
    <w:rsid w:val="00611C2B"/>
    <w:rsid w:val="0061219B"/>
    <w:rsid w:val="00612C7A"/>
    <w:rsid w:val="006140EF"/>
    <w:rsid w:val="00615FA7"/>
    <w:rsid w:val="00622721"/>
    <w:rsid w:val="00623A75"/>
    <w:rsid w:val="006241F7"/>
    <w:rsid w:val="00626165"/>
    <w:rsid w:val="00626D9B"/>
    <w:rsid w:val="00627714"/>
    <w:rsid w:val="00630367"/>
    <w:rsid w:val="00630F3C"/>
    <w:rsid w:val="00631784"/>
    <w:rsid w:val="00633A5D"/>
    <w:rsid w:val="0063588E"/>
    <w:rsid w:val="006368B7"/>
    <w:rsid w:val="006422B6"/>
    <w:rsid w:val="0064317C"/>
    <w:rsid w:val="0064363E"/>
    <w:rsid w:val="006462CE"/>
    <w:rsid w:val="00646818"/>
    <w:rsid w:val="00646DF8"/>
    <w:rsid w:val="00647F35"/>
    <w:rsid w:val="00653751"/>
    <w:rsid w:val="00654790"/>
    <w:rsid w:val="00656146"/>
    <w:rsid w:val="006573D3"/>
    <w:rsid w:val="00657B11"/>
    <w:rsid w:val="00657BDC"/>
    <w:rsid w:val="006607A7"/>
    <w:rsid w:val="006611FF"/>
    <w:rsid w:val="006616F4"/>
    <w:rsid w:val="00663B83"/>
    <w:rsid w:val="00664955"/>
    <w:rsid w:val="00665EC3"/>
    <w:rsid w:val="00666C93"/>
    <w:rsid w:val="0067175D"/>
    <w:rsid w:val="0067343D"/>
    <w:rsid w:val="0067570F"/>
    <w:rsid w:val="00676ACD"/>
    <w:rsid w:val="006809D1"/>
    <w:rsid w:val="00682354"/>
    <w:rsid w:val="00682A8A"/>
    <w:rsid w:val="0068368D"/>
    <w:rsid w:val="00683898"/>
    <w:rsid w:val="006868E2"/>
    <w:rsid w:val="00687044"/>
    <w:rsid w:val="00690CEE"/>
    <w:rsid w:val="0069783F"/>
    <w:rsid w:val="006A585F"/>
    <w:rsid w:val="006A6B06"/>
    <w:rsid w:val="006B0CAD"/>
    <w:rsid w:val="006B398D"/>
    <w:rsid w:val="006B67D8"/>
    <w:rsid w:val="006C41B1"/>
    <w:rsid w:val="006D09FE"/>
    <w:rsid w:val="006D1FE8"/>
    <w:rsid w:val="006D273F"/>
    <w:rsid w:val="006D2785"/>
    <w:rsid w:val="006D2F72"/>
    <w:rsid w:val="006D3DCE"/>
    <w:rsid w:val="006D58C3"/>
    <w:rsid w:val="006D5D59"/>
    <w:rsid w:val="006E152D"/>
    <w:rsid w:val="006E38DD"/>
    <w:rsid w:val="006E64AD"/>
    <w:rsid w:val="006E77D9"/>
    <w:rsid w:val="006E7DA0"/>
    <w:rsid w:val="006F1546"/>
    <w:rsid w:val="006F1F99"/>
    <w:rsid w:val="006F4B7E"/>
    <w:rsid w:val="006F65C6"/>
    <w:rsid w:val="006F725E"/>
    <w:rsid w:val="00700C80"/>
    <w:rsid w:val="007020A3"/>
    <w:rsid w:val="0070405F"/>
    <w:rsid w:val="00707CAF"/>
    <w:rsid w:val="00710E9B"/>
    <w:rsid w:val="00711025"/>
    <w:rsid w:val="00711444"/>
    <w:rsid w:val="00711596"/>
    <w:rsid w:val="00711B3B"/>
    <w:rsid w:val="00711E59"/>
    <w:rsid w:val="00713113"/>
    <w:rsid w:val="00713BC9"/>
    <w:rsid w:val="00714907"/>
    <w:rsid w:val="0071516B"/>
    <w:rsid w:val="00715C6D"/>
    <w:rsid w:val="00716775"/>
    <w:rsid w:val="00717614"/>
    <w:rsid w:val="00723423"/>
    <w:rsid w:val="007236B9"/>
    <w:rsid w:val="00726765"/>
    <w:rsid w:val="00732C8B"/>
    <w:rsid w:val="00733083"/>
    <w:rsid w:val="00734FA8"/>
    <w:rsid w:val="00734FFE"/>
    <w:rsid w:val="00735C36"/>
    <w:rsid w:val="00741D52"/>
    <w:rsid w:val="00742DD0"/>
    <w:rsid w:val="0074324A"/>
    <w:rsid w:val="00743E3F"/>
    <w:rsid w:val="0074766A"/>
    <w:rsid w:val="00751AC5"/>
    <w:rsid w:val="00752D3C"/>
    <w:rsid w:val="00754A3A"/>
    <w:rsid w:val="0075662B"/>
    <w:rsid w:val="007566EF"/>
    <w:rsid w:val="00756A74"/>
    <w:rsid w:val="00760DF3"/>
    <w:rsid w:val="007616BE"/>
    <w:rsid w:val="00763708"/>
    <w:rsid w:val="007642B2"/>
    <w:rsid w:val="007646B3"/>
    <w:rsid w:val="0076474B"/>
    <w:rsid w:val="00765FFF"/>
    <w:rsid w:val="0077215D"/>
    <w:rsid w:val="00772C29"/>
    <w:rsid w:val="007730CB"/>
    <w:rsid w:val="007774D6"/>
    <w:rsid w:val="0077754B"/>
    <w:rsid w:val="00781E61"/>
    <w:rsid w:val="00781FBD"/>
    <w:rsid w:val="007849B3"/>
    <w:rsid w:val="00785455"/>
    <w:rsid w:val="00787872"/>
    <w:rsid w:val="00790EC1"/>
    <w:rsid w:val="00793471"/>
    <w:rsid w:val="0079377C"/>
    <w:rsid w:val="0079599F"/>
    <w:rsid w:val="00795F2F"/>
    <w:rsid w:val="007968BD"/>
    <w:rsid w:val="007A0CBB"/>
    <w:rsid w:val="007A3B77"/>
    <w:rsid w:val="007A3C8A"/>
    <w:rsid w:val="007A3D5C"/>
    <w:rsid w:val="007B1785"/>
    <w:rsid w:val="007B711F"/>
    <w:rsid w:val="007B77C1"/>
    <w:rsid w:val="007C05D3"/>
    <w:rsid w:val="007C07A3"/>
    <w:rsid w:val="007C22EE"/>
    <w:rsid w:val="007C31A6"/>
    <w:rsid w:val="007D043B"/>
    <w:rsid w:val="007D11D7"/>
    <w:rsid w:val="007D1B62"/>
    <w:rsid w:val="007D1D86"/>
    <w:rsid w:val="007D1DEA"/>
    <w:rsid w:val="007D2680"/>
    <w:rsid w:val="007D3D47"/>
    <w:rsid w:val="007D6B1F"/>
    <w:rsid w:val="007E131D"/>
    <w:rsid w:val="007E1D41"/>
    <w:rsid w:val="007E496C"/>
    <w:rsid w:val="007E697D"/>
    <w:rsid w:val="007E725D"/>
    <w:rsid w:val="007F0138"/>
    <w:rsid w:val="007F0D86"/>
    <w:rsid w:val="007F0F63"/>
    <w:rsid w:val="007F53A5"/>
    <w:rsid w:val="007F6D1E"/>
    <w:rsid w:val="00800AE1"/>
    <w:rsid w:val="00801A61"/>
    <w:rsid w:val="0080376C"/>
    <w:rsid w:val="008038C8"/>
    <w:rsid w:val="00803E82"/>
    <w:rsid w:val="0080406D"/>
    <w:rsid w:val="00804C9C"/>
    <w:rsid w:val="00805902"/>
    <w:rsid w:val="00805B3D"/>
    <w:rsid w:val="00805B5C"/>
    <w:rsid w:val="00805B6B"/>
    <w:rsid w:val="00807919"/>
    <w:rsid w:val="00810805"/>
    <w:rsid w:val="00810818"/>
    <w:rsid w:val="00814DD7"/>
    <w:rsid w:val="008200F4"/>
    <w:rsid w:val="00821A87"/>
    <w:rsid w:val="00821BFE"/>
    <w:rsid w:val="00821DC6"/>
    <w:rsid w:val="008221D3"/>
    <w:rsid w:val="0082223A"/>
    <w:rsid w:val="0082263D"/>
    <w:rsid w:val="008236CE"/>
    <w:rsid w:val="00823A01"/>
    <w:rsid w:val="00823BD1"/>
    <w:rsid w:val="00826B8F"/>
    <w:rsid w:val="00826F20"/>
    <w:rsid w:val="00830406"/>
    <w:rsid w:val="00831E82"/>
    <w:rsid w:val="00837613"/>
    <w:rsid w:val="00840011"/>
    <w:rsid w:val="008406B3"/>
    <w:rsid w:val="00846A6B"/>
    <w:rsid w:val="00846AE7"/>
    <w:rsid w:val="0085205B"/>
    <w:rsid w:val="00852AB7"/>
    <w:rsid w:val="00854045"/>
    <w:rsid w:val="00854A1D"/>
    <w:rsid w:val="0085571F"/>
    <w:rsid w:val="0085619F"/>
    <w:rsid w:val="00856381"/>
    <w:rsid w:val="00856ACE"/>
    <w:rsid w:val="0085766B"/>
    <w:rsid w:val="00857B99"/>
    <w:rsid w:val="0086313A"/>
    <w:rsid w:val="00863C89"/>
    <w:rsid w:val="00863EFC"/>
    <w:rsid w:val="008665C3"/>
    <w:rsid w:val="0086724B"/>
    <w:rsid w:val="008676CE"/>
    <w:rsid w:val="00870B68"/>
    <w:rsid w:val="00871030"/>
    <w:rsid w:val="00872911"/>
    <w:rsid w:val="00875326"/>
    <w:rsid w:val="008772D9"/>
    <w:rsid w:val="00880CA7"/>
    <w:rsid w:val="00881C5F"/>
    <w:rsid w:val="00884132"/>
    <w:rsid w:val="00885229"/>
    <w:rsid w:val="00885D28"/>
    <w:rsid w:val="00885D70"/>
    <w:rsid w:val="00890412"/>
    <w:rsid w:val="00890720"/>
    <w:rsid w:val="00890C2E"/>
    <w:rsid w:val="00891458"/>
    <w:rsid w:val="00891D7D"/>
    <w:rsid w:val="00894761"/>
    <w:rsid w:val="00895B8D"/>
    <w:rsid w:val="00895C25"/>
    <w:rsid w:val="00896DCF"/>
    <w:rsid w:val="00897BF2"/>
    <w:rsid w:val="008A0DF5"/>
    <w:rsid w:val="008A1E4B"/>
    <w:rsid w:val="008A3BFE"/>
    <w:rsid w:val="008A51AF"/>
    <w:rsid w:val="008B1AE1"/>
    <w:rsid w:val="008B30CE"/>
    <w:rsid w:val="008B3356"/>
    <w:rsid w:val="008B33FE"/>
    <w:rsid w:val="008B4D4A"/>
    <w:rsid w:val="008B74DD"/>
    <w:rsid w:val="008C1EBD"/>
    <w:rsid w:val="008C2DC9"/>
    <w:rsid w:val="008C3AF9"/>
    <w:rsid w:val="008C4566"/>
    <w:rsid w:val="008C5FCD"/>
    <w:rsid w:val="008C6C1C"/>
    <w:rsid w:val="008C7A3D"/>
    <w:rsid w:val="008D5818"/>
    <w:rsid w:val="008E37C1"/>
    <w:rsid w:val="008E397F"/>
    <w:rsid w:val="008E4801"/>
    <w:rsid w:val="008E7E6E"/>
    <w:rsid w:val="008F11D3"/>
    <w:rsid w:val="008F1A66"/>
    <w:rsid w:val="008F393D"/>
    <w:rsid w:val="008F3DD5"/>
    <w:rsid w:val="008F5953"/>
    <w:rsid w:val="00900B0B"/>
    <w:rsid w:val="009025DE"/>
    <w:rsid w:val="00907065"/>
    <w:rsid w:val="00907F74"/>
    <w:rsid w:val="009110DE"/>
    <w:rsid w:val="00911C60"/>
    <w:rsid w:val="009125C6"/>
    <w:rsid w:val="009156B7"/>
    <w:rsid w:val="009158C6"/>
    <w:rsid w:val="0091797E"/>
    <w:rsid w:val="0091798A"/>
    <w:rsid w:val="00924214"/>
    <w:rsid w:val="00924797"/>
    <w:rsid w:val="00924FC7"/>
    <w:rsid w:val="0092687E"/>
    <w:rsid w:val="00926D7C"/>
    <w:rsid w:val="00927924"/>
    <w:rsid w:val="0093117E"/>
    <w:rsid w:val="00931B78"/>
    <w:rsid w:val="00932491"/>
    <w:rsid w:val="009351C5"/>
    <w:rsid w:val="00937743"/>
    <w:rsid w:val="00940B32"/>
    <w:rsid w:val="00941626"/>
    <w:rsid w:val="00942D1A"/>
    <w:rsid w:val="00943C66"/>
    <w:rsid w:val="00946468"/>
    <w:rsid w:val="0094754E"/>
    <w:rsid w:val="00950789"/>
    <w:rsid w:val="00955791"/>
    <w:rsid w:val="00956674"/>
    <w:rsid w:val="0096045C"/>
    <w:rsid w:val="009617E1"/>
    <w:rsid w:val="0096198F"/>
    <w:rsid w:val="00961E23"/>
    <w:rsid w:val="00963420"/>
    <w:rsid w:val="00964327"/>
    <w:rsid w:val="009652AE"/>
    <w:rsid w:val="00965678"/>
    <w:rsid w:val="00966657"/>
    <w:rsid w:val="00966DDD"/>
    <w:rsid w:val="009700C9"/>
    <w:rsid w:val="0097034F"/>
    <w:rsid w:val="009704DC"/>
    <w:rsid w:val="0097113B"/>
    <w:rsid w:val="00971FDC"/>
    <w:rsid w:val="0097241D"/>
    <w:rsid w:val="009734D6"/>
    <w:rsid w:val="009736A9"/>
    <w:rsid w:val="00974B31"/>
    <w:rsid w:val="00975333"/>
    <w:rsid w:val="009765C0"/>
    <w:rsid w:val="00976667"/>
    <w:rsid w:val="009768E5"/>
    <w:rsid w:val="00977674"/>
    <w:rsid w:val="00977AFC"/>
    <w:rsid w:val="00980C15"/>
    <w:rsid w:val="0098123D"/>
    <w:rsid w:val="00981266"/>
    <w:rsid w:val="00981D85"/>
    <w:rsid w:val="009828F3"/>
    <w:rsid w:val="00983FCB"/>
    <w:rsid w:val="00984E90"/>
    <w:rsid w:val="00991DF3"/>
    <w:rsid w:val="00992819"/>
    <w:rsid w:val="0099355A"/>
    <w:rsid w:val="009936CD"/>
    <w:rsid w:val="0099755D"/>
    <w:rsid w:val="009A074C"/>
    <w:rsid w:val="009A1B97"/>
    <w:rsid w:val="009A4310"/>
    <w:rsid w:val="009A4F6B"/>
    <w:rsid w:val="009A523E"/>
    <w:rsid w:val="009A5CB8"/>
    <w:rsid w:val="009A6B44"/>
    <w:rsid w:val="009B3A3A"/>
    <w:rsid w:val="009B7DA0"/>
    <w:rsid w:val="009C068F"/>
    <w:rsid w:val="009C33AE"/>
    <w:rsid w:val="009C4923"/>
    <w:rsid w:val="009C53A7"/>
    <w:rsid w:val="009D1FE7"/>
    <w:rsid w:val="009D3051"/>
    <w:rsid w:val="009D4901"/>
    <w:rsid w:val="009D639F"/>
    <w:rsid w:val="009D7EA9"/>
    <w:rsid w:val="009E3FAA"/>
    <w:rsid w:val="009E5E11"/>
    <w:rsid w:val="009F29E3"/>
    <w:rsid w:val="009F6C03"/>
    <w:rsid w:val="009F7193"/>
    <w:rsid w:val="00A01493"/>
    <w:rsid w:val="00A02FB1"/>
    <w:rsid w:val="00A05A5C"/>
    <w:rsid w:val="00A06DF8"/>
    <w:rsid w:val="00A0722B"/>
    <w:rsid w:val="00A1131A"/>
    <w:rsid w:val="00A117EB"/>
    <w:rsid w:val="00A13598"/>
    <w:rsid w:val="00A13A66"/>
    <w:rsid w:val="00A166ED"/>
    <w:rsid w:val="00A1794C"/>
    <w:rsid w:val="00A219F5"/>
    <w:rsid w:val="00A2332B"/>
    <w:rsid w:val="00A2350A"/>
    <w:rsid w:val="00A23914"/>
    <w:rsid w:val="00A240AE"/>
    <w:rsid w:val="00A25ADF"/>
    <w:rsid w:val="00A26101"/>
    <w:rsid w:val="00A265E4"/>
    <w:rsid w:val="00A27134"/>
    <w:rsid w:val="00A3166E"/>
    <w:rsid w:val="00A319B0"/>
    <w:rsid w:val="00A3290D"/>
    <w:rsid w:val="00A33263"/>
    <w:rsid w:val="00A33E0D"/>
    <w:rsid w:val="00A33E75"/>
    <w:rsid w:val="00A3538C"/>
    <w:rsid w:val="00A36E07"/>
    <w:rsid w:val="00A37C2F"/>
    <w:rsid w:val="00A42323"/>
    <w:rsid w:val="00A427E7"/>
    <w:rsid w:val="00A46427"/>
    <w:rsid w:val="00A50B2A"/>
    <w:rsid w:val="00A51612"/>
    <w:rsid w:val="00A52BB8"/>
    <w:rsid w:val="00A53CC8"/>
    <w:rsid w:val="00A55028"/>
    <w:rsid w:val="00A5607A"/>
    <w:rsid w:val="00A57706"/>
    <w:rsid w:val="00A57DA7"/>
    <w:rsid w:val="00A60CC6"/>
    <w:rsid w:val="00A6103F"/>
    <w:rsid w:val="00A731A4"/>
    <w:rsid w:val="00A735BD"/>
    <w:rsid w:val="00A74211"/>
    <w:rsid w:val="00A756D4"/>
    <w:rsid w:val="00A7611B"/>
    <w:rsid w:val="00A7798C"/>
    <w:rsid w:val="00A805D2"/>
    <w:rsid w:val="00A80C44"/>
    <w:rsid w:val="00A80D4B"/>
    <w:rsid w:val="00A815D3"/>
    <w:rsid w:val="00A82094"/>
    <w:rsid w:val="00A82ADC"/>
    <w:rsid w:val="00A844CA"/>
    <w:rsid w:val="00A8508A"/>
    <w:rsid w:val="00A85D9C"/>
    <w:rsid w:val="00A87BD4"/>
    <w:rsid w:val="00A907A9"/>
    <w:rsid w:val="00A90947"/>
    <w:rsid w:val="00A93CC9"/>
    <w:rsid w:val="00A95EC5"/>
    <w:rsid w:val="00AA03EE"/>
    <w:rsid w:val="00AA3041"/>
    <w:rsid w:val="00AA37C9"/>
    <w:rsid w:val="00AA3D00"/>
    <w:rsid w:val="00AA7376"/>
    <w:rsid w:val="00AB0B42"/>
    <w:rsid w:val="00AB0D24"/>
    <w:rsid w:val="00AB31F4"/>
    <w:rsid w:val="00AB4650"/>
    <w:rsid w:val="00AB4A7D"/>
    <w:rsid w:val="00AB79EA"/>
    <w:rsid w:val="00AB7D3B"/>
    <w:rsid w:val="00AC0F0F"/>
    <w:rsid w:val="00AC32F0"/>
    <w:rsid w:val="00AC4072"/>
    <w:rsid w:val="00AC46F2"/>
    <w:rsid w:val="00AD5FAA"/>
    <w:rsid w:val="00AE0764"/>
    <w:rsid w:val="00AE2AC3"/>
    <w:rsid w:val="00AE588B"/>
    <w:rsid w:val="00AE5F8A"/>
    <w:rsid w:val="00AF0569"/>
    <w:rsid w:val="00AF0FFA"/>
    <w:rsid w:val="00AF1728"/>
    <w:rsid w:val="00AF1B30"/>
    <w:rsid w:val="00AF1D4D"/>
    <w:rsid w:val="00AF43BA"/>
    <w:rsid w:val="00AF53AD"/>
    <w:rsid w:val="00AF54CA"/>
    <w:rsid w:val="00AF6174"/>
    <w:rsid w:val="00AF62C0"/>
    <w:rsid w:val="00B00A6A"/>
    <w:rsid w:val="00B01449"/>
    <w:rsid w:val="00B019D7"/>
    <w:rsid w:val="00B02C3B"/>
    <w:rsid w:val="00B03040"/>
    <w:rsid w:val="00B0387E"/>
    <w:rsid w:val="00B03B93"/>
    <w:rsid w:val="00B0697E"/>
    <w:rsid w:val="00B07774"/>
    <w:rsid w:val="00B106A7"/>
    <w:rsid w:val="00B1076E"/>
    <w:rsid w:val="00B11509"/>
    <w:rsid w:val="00B131A0"/>
    <w:rsid w:val="00B203CD"/>
    <w:rsid w:val="00B21429"/>
    <w:rsid w:val="00B22619"/>
    <w:rsid w:val="00B2339C"/>
    <w:rsid w:val="00B23FA5"/>
    <w:rsid w:val="00B2566D"/>
    <w:rsid w:val="00B25A98"/>
    <w:rsid w:val="00B33540"/>
    <w:rsid w:val="00B33BA0"/>
    <w:rsid w:val="00B35A95"/>
    <w:rsid w:val="00B416EE"/>
    <w:rsid w:val="00B42A80"/>
    <w:rsid w:val="00B4304B"/>
    <w:rsid w:val="00B47A82"/>
    <w:rsid w:val="00B50836"/>
    <w:rsid w:val="00B51722"/>
    <w:rsid w:val="00B52254"/>
    <w:rsid w:val="00B532CF"/>
    <w:rsid w:val="00B54E05"/>
    <w:rsid w:val="00B54F5D"/>
    <w:rsid w:val="00B55444"/>
    <w:rsid w:val="00B55836"/>
    <w:rsid w:val="00B5775F"/>
    <w:rsid w:val="00B57A82"/>
    <w:rsid w:val="00B57EE2"/>
    <w:rsid w:val="00B63EA7"/>
    <w:rsid w:val="00B7230D"/>
    <w:rsid w:val="00B737E3"/>
    <w:rsid w:val="00B738C6"/>
    <w:rsid w:val="00B75838"/>
    <w:rsid w:val="00B76544"/>
    <w:rsid w:val="00B801B0"/>
    <w:rsid w:val="00B810EF"/>
    <w:rsid w:val="00B817C7"/>
    <w:rsid w:val="00B81A5E"/>
    <w:rsid w:val="00B820E5"/>
    <w:rsid w:val="00B82DE8"/>
    <w:rsid w:val="00B8394B"/>
    <w:rsid w:val="00B84AE2"/>
    <w:rsid w:val="00B8506F"/>
    <w:rsid w:val="00B8759D"/>
    <w:rsid w:val="00B9012C"/>
    <w:rsid w:val="00B901D8"/>
    <w:rsid w:val="00B90486"/>
    <w:rsid w:val="00B91038"/>
    <w:rsid w:val="00B92D06"/>
    <w:rsid w:val="00B951CC"/>
    <w:rsid w:val="00BA3CC3"/>
    <w:rsid w:val="00BA5711"/>
    <w:rsid w:val="00BA788C"/>
    <w:rsid w:val="00BB1434"/>
    <w:rsid w:val="00BB18C3"/>
    <w:rsid w:val="00BB49FF"/>
    <w:rsid w:val="00BB50C2"/>
    <w:rsid w:val="00BB5B1C"/>
    <w:rsid w:val="00BB68A4"/>
    <w:rsid w:val="00BC0C26"/>
    <w:rsid w:val="00BC3835"/>
    <w:rsid w:val="00BC3EA4"/>
    <w:rsid w:val="00BC4D63"/>
    <w:rsid w:val="00BC57A6"/>
    <w:rsid w:val="00BD1A5C"/>
    <w:rsid w:val="00BD255A"/>
    <w:rsid w:val="00BD3A08"/>
    <w:rsid w:val="00BD549C"/>
    <w:rsid w:val="00BD5F23"/>
    <w:rsid w:val="00BD75F6"/>
    <w:rsid w:val="00BD7C68"/>
    <w:rsid w:val="00BE17DC"/>
    <w:rsid w:val="00BE1D5B"/>
    <w:rsid w:val="00BE1DBC"/>
    <w:rsid w:val="00BE32BF"/>
    <w:rsid w:val="00BE3D6C"/>
    <w:rsid w:val="00BE3EBD"/>
    <w:rsid w:val="00BE4EC9"/>
    <w:rsid w:val="00BE5852"/>
    <w:rsid w:val="00BF05F5"/>
    <w:rsid w:val="00BF1B60"/>
    <w:rsid w:val="00BF2401"/>
    <w:rsid w:val="00BF3901"/>
    <w:rsid w:val="00BF42F9"/>
    <w:rsid w:val="00BF5C1B"/>
    <w:rsid w:val="00BF5CD8"/>
    <w:rsid w:val="00BF7F0C"/>
    <w:rsid w:val="00C01470"/>
    <w:rsid w:val="00C01C7E"/>
    <w:rsid w:val="00C038FC"/>
    <w:rsid w:val="00C03997"/>
    <w:rsid w:val="00C0405E"/>
    <w:rsid w:val="00C05D29"/>
    <w:rsid w:val="00C06296"/>
    <w:rsid w:val="00C06EC0"/>
    <w:rsid w:val="00C10F70"/>
    <w:rsid w:val="00C124A9"/>
    <w:rsid w:val="00C13E17"/>
    <w:rsid w:val="00C14EB5"/>
    <w:rsid w:val="00C15C61"/>
    <w:rsid w:val="00C15ED7"/>
    <w:rsid w:val="00C20F01"/>
    <w:rsid w:val="00C2301E"/>
    <w:rsid w:val="00C25679"/>
    <w:rsid w:val="00C25D3D"/>
    <w:rsid w:val="00C26FB1"/>
    <w:rsid w:val="00C3146A"/>
    <w:rsid w:val="00C31C80"/>
    <w:rsid w:val="00C32F6D"/>
    <w:rsid w:val="00C34639"/>
    <w:rsid w:val="00C35200"/>
    <w:rsid w:val="00C36518"/>
    <w:rsid w:val="00C375BC"/>
    <w:rsid w:val="00C37C47"/>
    <w:rsid w:val="00C4021A"/>
    <w:rsid w:val="00C40AD7"/>
    <w:rsid w:val="00C40E10"/>
    <w:rsid w:val="00C47206"/>
    <w:rsid w:val="00C47BCE"/>
    <w:rsid w:val="00C51C2E"/>
    <w:rsid w:val="00C632D4"/>
    <w:rsid w:val="00C635BD"/>
    <w:rsid w:val="00C63F63"/>
    <w:rsid w:val="00C67198"/>
    <w:rsid w:val="00C67D50"/>
    <w:rsid w:val="00C70800"/>
    <w:rsid w:val="00C70DF5"/>
    <w:rsid w:val="00C7277C"/>
    <w:rsid w:val="00C745BA"/>
    <w:rsid w:val="00C75C82"/>
    <w:rsid w:val="00C763FD"/>
    <w:rsid w:val="00C77A27"/>
    <w:rsid w:val="00C77D35"/>
    <w:rsid w:val="00C84816"/>
    <w:rsid w:val="00C93D3B"/>
    <w:rsid w:val="00C9525C"/>
    <w:rsid w:val="00C9569D"/>
    <w:rsid w:val="00C95C01"/>
    <w:rsid w:val="00CA1FF8"/>
    <w:rsid w:val="00CA2863"/>
    <w:rsid w:val="00CA2EAD"/>
    <w:rsid w:val="00CA308B"/>
    <w:rsid w:val="00CA4F93"/>
    <w:rsid w:val="00CA6209"/>
    <w:rsid w:val="00CB2FF6"/>
    <w:rsid w:val="00CB7CBB"/>
    <w:rsid w:val="00CC13E5"/>
    <w:rsid w:val="00CC149B"/>
    <w:rsid w:val="00CC1DBB"/>
    <w:rsid w:val="00CC259E"/>
    <w:rsid w:val="00CC35D4"/>
    <w:rsid w:val="00CC3BC7"/>
    <w:rsid w:val="00CC4468"/>
    <w:rsid w:val="00CC628A"/>
    <w:rsid w:val="00CC694C"/>
    <w:rsid w:val="00CC7F99"/>
    <w:rsid w:val="00CD0DAC"/>
    <w:rsid w:val="00CD39BF"/>
    <w:rsid w:val="00CD4C92"/>
    <w:rsid w:val="00CD5A1E"/>
    <w:rsid w:val="00CE0676"/>
    <w:rsid w:val="00CE2135"/>
    <w:rsid w:val="00CE3B31"/>
    <w:rsid w:val="00CE4571"/>
    <w:rsid w:val="00CE684F"/>
    <w:rsid w:val="00CE6E2A"/>
    <w:rsid w:val="00CF0645"/>
    <w:rsid w:val="00CF11A9"/>
    <w:rsid w:val="00CF51D5"/>
    <w:rsid w:val="00CF5E21"/>
    <w:rsid w:val="00CF6FF4"/>
    <w:rsid w:val="00D00848"/>
    <w:rsid w:val="00D0140A"/>
    <w:rsid w:val="00D02312"/>
    <w:rsid w:val="00D04988"/>
    <w:rsid w:val="00D05F01"/>
    <w:rsid w:val="00D10391"/>
    <w:rsid w:val="00D10904"/>
    <w:rsid w:val="00D1100A"/>
    <w:rsid w:val="00D11A97"/>
    <w:rsid w:val="00D13C93"/>
    <w:rsid w:val="00D13D25"/>
    <w:rsid w:val="00D142BE"/>
    <w:rsid w:val="00D14367"/>
    <w:rsid w:val="00D14E13"/>
    <w:rsid w:val="00D15992"/>
    <w:rsid w:val="00D210CF"/>
    <w:rsid w:val="00D22DD2"/>
    <w:rsid w:val="00D23168"/>
    <w:rsid w:val="00D25BFA"/>
    <w:rsid w:val="00D2603A"/>
    <w:rsid w:val="00D27728"/>
    <w:rsid w:val="00D333A4"/>
    <w:rsid w:val="00D33B92"/>
    <w:rsid w:val="00D40311"/>
    <w:rsid w:val="00D4181B"/>
    <w:rsid w:val="00D41E7A"/>
    <w:rsid w:val="00D42464"/>
    <w:rsid w:val="00D432BA"/>
    <w:rsid w:val="00D46AA9"/>
    <w:rsid w:val="00D50EA3"/>
    <w:rsid w:val="00D51D4E"/>
    <w:rsid w:val="00D521F1"/>
    <w:rsid w:val="00D52599"/>
    <w:rsid w:val="00D54517"/>
    <w:rsid w:val="00D566D2"/>
    <w:rsid w:val="00D629D7"/>
    <w:rsid w:val="00D631C4"/>
    <w:rsid w:val="00D664FD"/>
    <w:rsid w:val="00D66B5A"/>
    <w:rsid w:val="00D709BD"/>
    <w:rsid w:val="00D70DEB"/>
    <w:rsid w:val="00D77A7D"/>
    <w:rsid w:val="00D77BC5"/>
    <w:rsid w:val="00D80F22"/>
    <w:rsid w:val="00D816AA"/>
    <w:rsid w:val="00D8189A"/>
    <w:rsid w:val="00D82039"/>
    <w:rsid w:val="00D828D5"/>
    <w:rsid w:val="00D8689A"/>
    <w:rsid w:val="00D86A06"/>
    <w:rsid w:val="00D87201"/>
    <w:rsid w:val="00D9053C"/>
    <w:rsid w:val="00D9062F"/>
    <w:rsid w:val="00D91FD8"/>
    <w:rsid w:val="00D944C6"/>
    <w:rsid w:val="00D94E8B"/>
    <w:rsid w:val="00D96C2B"/>
    <w:rsid w:val="00D9737E"/>
    <w:rsid w:val="00DA2F68"/>
    <w:rsid w:val="00DA4C08"/>
    <w:rsid w:val="00DA4E64"/>
    <w:rsid w:val="00DA51D4"/>
    <w:rsid w:val="00DA5AC1"/>
    <w:rsid w:val="00DA66EA"/>
    <w:rsid w:val="00DA6789"/>
    <w:rsid w:val="00DA7258"/>
    <w:rsid w:val="00DA76DD"/>
    <w:rsid w:val="00DB11DE"/>
    <w:rsid w:val="00DB1FB9"/>
    <w:rsid w:val="00DB25D8"/>
    <w:rsid w:val="00DB3431"/>
    <w:rsid w:val="00DB35F2"/>
    <w:rsid w:val="00DB37CA"/>
    <w:rsid w:val="00DB5072"/>
    <w:rsid w:val="00DB5838"/>
    <w:rsid w:val="00DB795E"/>
    <w:rsid w:val="00DC2BBA"/>
    <w:rsid w:val="00DC4890"/>
    <w:rsid w:val="00DC4FB1"/>
    <w:rsid w:val="00DC5230"/>
    <w:rsid w:val="00DC7787"/>
    <w:rsid w:val="00DD0A6B"/>
    <w:rsid w:val="00DD0C64"/>
    <w:rsid w:val="00DD37D9"/>
    <w:rsid w:val="00DD4362"/>
    <w:rsid w:val="00DD4411"/>
    <w:rsid w:val="00DD4CBF"/>
    <w:rsid w:val="00DD5E89"/>
    <w:rsid w:val="00DE12E2"/>
    <w:rsid w:val="00DE16B7"/>
    <w:rsid w:val="00DE3485"/>
    <w:rsid w:val="00DE36E1"/>
    <w:rsid w:val="00DE60B2"/>
    <w:rsid w:val="00DE6FBB"/>
    <w:rsid w:val="00DE7169"/>
    <w:rsid w:val="00DE78F5"/>
    <w:rsid w:val="00DF02BA"/>
    <w:rsid w:val="00DF1127"/>
    <w:rsid w:val="00DF1986"/>
    <w:rsid w:val="00DF2188"/>
    <w:rsid w:val="00DF2238"/>
    <w:rsid w:val="00DF387E"/>
    <w:rsid w:val="00DF3ED1"/>
    <w:rsid w:val="00DF49B6"/>
    <w:rsid w:val="00DF54F4"/>
    <w:rsid w:val="00DF56A1"/>
    <w:rsid w:val="00E0027F"/>
    <w:rsid w:val="00E0130A"/>
    <w:rsid w:val="00E042FD"/>
    <w:rsid w:val="00E063FA"/>
    <w:rsid w:val="00E0679F"/>
    <w:rsid w:val="00E10158"/>
    <w:rsid w:val="00E11DF0"/>
    <w:rsid w:val="00E1327E"/>
    <w:rsid w:val="00E144B3"/>
    <w:rsid w:val="00E177CD"/>
    <w:rsid w:val="00E17C06"/>
    <w:rsid w:val="00E20626"/>
    <w:rsid w:val="00E2123A"/>
    <w:rsid w:val="00E2149D"/>
    <w:rsid w:val="00E25732"/>
    <w:rsid w:val="00E25F66"/>
    <w:rsid w:val="00E3069E"/>
    <w:rsid w:val="00E3105C"/>
    <w:rsid w:val="00E33428"/>
    <w:rsid w:val="00E408D4"/>
    <w:rsid w:val="00E50652"/>
    <w:rsid w:val="00E525B1"/>
    <w:rsid w:val="00E5384B"/>
    <w:rsid w:val="00E54072"/>
    <w:rsid w:val="00E54178"/>
    <w:rsid w:val="00E56AF6"/>
    <w:rsid w:val="00E649F1"/>
    <w:rsid w:val="00E64B6C"/>
    <w:rsid w:val="00E65354"/>
    <w:rsid w:val="00E6615C"/>
    <w:rsid w:val="00E6797C"/>
    <w:rsid w:val="00E778E3"/>
    <w:rsid w:val="00E80691"/>
    <w:rsid w:val="00E822FF"/>
    <w:rsid w:val="00E84E2D"/>
    <w:rsid w:val="00E86361"/>
    <w:rsid w:val="00E925C5"/>
    <w:rsid w:val="00E9578C"/>
    <w:rsid w:val="00E97DE8"/>
    <w:rsid w:val="00EA01C7"/>
    <w:rsid w:val="00EA2E19"/>
    <w:rsid w:val="00EA3026"/>
    <w:rsid w:val="00EA520D"/>
    <w:rsid w:val="00EA5AFD"/>
    <w:rsid w:val="00EA6958"/>
    <w:rsid w:val="00EB0C74"/>
    <w:rsid w:val="00EB22FD"/>
    <w:rsid w:val="00EB284D"/>
    <w:rsid w:val="00EB29B6"/>
    <w:rsid w:val="00EB342E"/>
    <w:rsid w:val="00EB4C0A"/>
    <w:rsid w:val="00EB5122"/>
    <w:rsid w:val="00EB789C"/>
    <w:rsid w:val="00EC08BC"/>
    <w:rsid w:val="00EC12C8"/>
    <w:rsid w:val="00EC146B"/>
    <w:rsid w:val="00EC2FB4"/>
    <w:rsid w:val="00EC4979"/>
    <w:rsid w:val="00EC4A30"/>
    <w:rsid w:val="00EC5901"/>
    <w:rsid w:val="00EC724F"/>
    <w:rsid w:val="00ED0AEA"/>
    <w:rsid w:val="00ED2964"/>
    <w:rsid w:val="00ED29E1"/>
    <w:rsid w:val="00ED2D65"/>
    <w:rsid w:val="00ED3B09"/>
    <w:rsid w:val="00ED4FF5"/>
    <w:rsid w:val="00ED6173"/>
    <w:rsid w:val="00ED653C"/>
    <w:rsid w:val="00EE0665"/>
    <w:rsid w:val="00EE0E6D"/>
    <w:rsid w:val="00EE56DE"/>
    <w:rsid w:val="00EE600C"/>
    <w:rsid w:val="00EF30B8"/>
    <w:rsid w:val="00EF31BD"/>
    <w:rsid w:val="00EF36AE"/>
    <w:rsid w:val="00EF4603"/>
    <w:rsid w:val="00EF4B6B"/>
    <w:rsid w:val="00EF71F2"/>
    <w:rsid w:val="00EF7A2B"/>
    <w:rsid w:val="00F000ED"/>
    <w:rsid w:val="00F0037C"/>
    <w:rsid w:val="00F019C8"/>
    <w:rsid w:val="00F02C29"/>
    <w:rsid w:val="00F047B7"/>
    <w:rsid w:val="00F04CA1"/>
    <w:rsid w:val="00F05F57"/>
    <w:rsid w:val="00F064A2"/>
    <w:rsid w:val="00F06915"/>
    <w:rsid w:val="00F11FD6"/>
    <w:rsid w:val="00F13EB2"/>
    <w:rsid w:val="00F14924"/>
    <w:rsid w:val="00F15DF3"/>
    <w:rsid w:val="00F167D3"/>
    <w:rsid w:val="00F16DBB"/>
    <w:rsid w:val="00F17521"/>
    <w:rsid w:val="00F21015"/>
    <w:rsid w:val="00F21CFE"/>
    <w:rsid w:val="00F2796A"/>
    <w:rsid w:val="00F30CCE"/>
    <w:rsid w:val="00F316DD"/>
    <w:rsid w:val="00F340E0"/>
    <w:rsid w:val="00F36ABD"/>
    <w:rsid w:val="00F447F0"/>
    <w:rsid w:val="00F4596A"/>
    <w:rsid w:val="00F4787E"/>
    <w:rsid w:val="00F50EC9"/>
    <w:rsid w:val="00F5144A"/>
    <w:rsid w:val="00F51EC2"/>
    <w:rsid w:val="00F51F7F"/>
    <w:rsid w:val="00F536BD"/>
    <w:rsid w:val="00F5541C"/>
    <w:rsid w:val="00F56E04"/>
    <w:rsid w:val="00F570B7"/>
    <w:rsid w:val="00F57777"/>
    <w:rsid w:val="00F61F09"/>
    <w:rsid w:val="00F62675"/>
    <w:rsid w:val="00F6345F"/>
    <w:rsid w:val="00F634DB"/>
    <w:rsid w:val="00F644B1"/>
    <w:rsid w:val="00F64B8F"/>
    <w:rsid w:val="00F66FA6"/>
    <w:rsid w:val="00F66FFC"/>
    <w:rsid w:val="00F671F1"/>
    <w:rsid w:val="00F70596"/>
    <w:rsid w:val="00F741E3"/>
    <w:rsid w:val="00F74634"/>
    <w:rsid w:val="00F80EA4"/>
    <w:rsid w:val="00F86D4C"/>
    <w:rsid w:val="00F878AA"/>
    <w:rsid w:val="00F924DE"/>
    <w:rsid w:val="00F94597"/>
    <w:rsid w:val="00F9793D"/>
    <w:rsid w:val="00F97B3A"/>
    <w:rsid w:val="00F97BE5"/>
    <w:rsid w:val="00FA0F8A"/>
    <w:rsid w:val="00FA2414"/>
    <w:rsid w:val="00FA27B4"/>
    <w:rsid w:val="00FA7AED"/>
    <w:rsid w:val="00FB0035"/>
    <w:rsid w:val="00FB260A"/>
    <w:rsid w:val="00FB3073"/>
    <w:rsid w:val="00FC1DF5"/>
    <w:rsid w:val="00FC2D0C"/>
    <w:rsid w:val="00FC2E44"/>
    <w:rsid w:val="00FC473B"/>
    <w:rsid w:val="00FC48BB"/>
    <w:rsid w:val="00FC63EF"/>
    <w:rsid w:val="00FC769A"/>
    <w:rsid w:val="00FC7FAF"/>
    <w:rsid w:val="00FD0F96"/>
    <w:rsid w:val="00FD1EBF"/>
    <w:rsid w:val="00FD529E"/>
    <w:rsid w:val="00FE174A"/>
    <w:rsid w:val="00FE46FE"/>
    <w:rsid w:val="00FE6330"/>
    <w:rsid w:val="00FE68A6"/>
    <w:rsid w:val="00FE6CB4"/>
    <w:rsid w:val="00FF380F"/>
    <w:rsid w:val="00FF50DD"/>
    <w:rsid w:val="00FF5A79"/>
    <w:rsid w:val="00FF687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1F8EC"/>
  <w15:chartTrackingRefBased/>
  <w15:docId w15:val="{F953F49E-311A-463E-855F-E225D13B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277C"/>
    <w:pPr>
      <w:spacing w:after="120"/>
      <w:jc w:val="both"/>
    </w:pPr>
    <w:rPr>
      <w:sz w:val="24"/>
      <w:szCs w:val="24"/>
    </w:rPr>
  </w:style>
  <w:style w:type="paragraph" w:styleId="1">
    <w:name w:val="heading 1"/>
    <w:basedOn w:val="a"/>
    <w:next w:val="a"/>
    <w:link w:val="1Char"/>
    <w:qFormat/>
    <w:rsid w:val="00805902"/>
    <w:pPr>
      <w:keepNext/>
      <w:numPr>
        <w:numId w:val="1"/>
      </w:numPr>
      <w:spacing w:before="240" w:after="60"/>
      <w:outlineLvl w:val="0"/>
    </w:pPr>
    <w:rPr>
      <w:rFonts w:ascii="Arial" w:hAnsi="Arial" w:cs="Arial"/>
      <w:b/>
      <w:bCs/>
      <w:kern w:val="32"/>
      <w:sz w:val="28"/>
      <w:szCs w:val="32"/>
    </w:rPr>
  </w:style>
  <w:style w:type="paragraph" w:styleId="2">
    <w:name w:val="heading 2"/>
    <w:basedOn w:val="a"/>
    <w:next w:val="a"/>
    <w:qFormat/>
    <w:rsid w:val="00805902"/>
    <w:pPr>
      <w:keepNext/>
      <w:numPr>
        <w:ilvl w:val="1"/>
        <w:numId w:val="1"/>
      </w:numPr>
      <w:spacing w:before="240" w:after="60"/>
      <w:outlineLvl w:val="1"/>
    </w:pPr>
    <w:rPr>
      <w:rFonts w:ascii="Arial" w:hAnsi="Arial" w:cs="Arial"/>
      <w:b/>
      <w:bCs/>
      <w:iCs/>
      <w:szCs w:val="28"/>
    </w:rPr>
  </w:style>
  <w:style w:type="paragraph" w:styleId="3">
    <w:name w:val="heading 3"/>
    <w:basedOn w:val="a"/>
    <w:next w:val="a"/>
    <w:qFormat/>
    <w:rsid w:val="00FB0035"/>
    <w:pPr>
      <w:keepNext/>
      <w:numPr>
        <w:ilvl w:val="2"/>
        <w:numId w:val="1"/>
      </w:numPr>
      <w:spacing w:before="240" w:after="60"/>
      <w:outlineLvl w:val="2"/>
    </w:pPr>
    <w:rPr>
      <w:rFonts w:ascii="Arial" w:hAnsi="Arial" w:cs="Arial"/>
      <w:bCs/>
      <w:i/>
      <w:sz w:val="26"/>
      <w:szCs w:val="26"/>
    </w:rPr>
  </w:style>
  <w:style w:type="paragraph" w:styleId="4">
    <w:name w:val="heading 4"/>
    <w:basedOn w:val="a"/>
    <w:next w:val="a"/>
    <w:qFormat/>
    <w:rsid w:val="00FB0035"/>
    <w:pPr>
      <w:keepNext/>
      <w:numPr>
        <w:ilvl w:val="3"/>
        <w:numId w:val="1"/>
      </w:numPr>
      <w:spacing w:before="240" w:after="60"/>
      <w:outlineLvl w:val="3"/>
    </w:pPr>
    <w:rPr>
      <w:b/>
      <w:bCs/>
      <w:sz w:val="28"/>
      <w:szCs w:val="28"/>
    </w:rPr>
  </w:style>
  <w:style w:type="paragraph" w:styleId="5">
    <w:name w:val="heading 5"/>
    <w:basedOn w:val="a"/>
    <w:next w:val="a"/>
    <w:qFormat/>
    <w:rsid w:val="00FB0035"/>
    <w:pPr>
      <w:numPr>
        <w:ilvl w:val="4"/>
        <w:numId w:val="1"/>
      </w:numPr>
      <w:spacing w:before="240" w:after="60"/>
      <w:outlineLvl w:val="4"/>
    </w:pPr>
    <w:rPr>
      <w:b/>
      <w:bCs/>
      <w:i/>
      <w:iCs/>
      <w:sz w:val="26"/>
      <w:szCs w:val="26"/>
    </w:rPr>
  </w:style>
  <w:style w:type="paragraph" w:styleId="6">
    <w:name w:val="heading 6"/>
    <w:basedOn w:val="a"/>
    <w:next w:val="a"/>
    <w:qFormat/>
    <w:rsid w:val="00FB0035"/>
    <w:pPr>
      <w:numPr>
        <w:ilvl w:val="5"/>
        <w:numId w:val="1"/>
      </w:numPr>
      <w:spacing w:before="240" w:after="60"/>
      <w:outlineLvl w:val="5"/>
    </w:pPr>
    <w:rPr>
      <w:b/>
      <w:bCs/>
      <w:sz w:val="22"/>
      <w:szCs w:val="22"/>
    </w:rPr>
  </w:style>
  <w:style w:type="paragraph" w:styleId="7">
    <w:name w:val="heading 7"/>
    <w:basedOn w:val="a"/>
    <w:next w:val="a"/>
    <w:qFormat/>
    <w:rsid w:val="00FB0035"/>
    <w:pPr>
      <w:numPr>
        <w:ilvl w:val="6"/>
        <w:numId w:val="1"/>
      </w:numPr>
      <w:spacing w:before="240" w:after="60"/>
      <w:outlineLvl w:val="6"/>
    </w:pPr>
  </w:style>
  <w:style w:type="paragraph" w:styleId="8">
    <w:name w:val="heading 8"/>
    <w:basedOn w:val="a"/>
    <w:next w:val="a"/>
    <w:qFormat/>
    <w:rsid w:val="00FB0035"/>
    <w:pPr>
      <w:numPr>
        <w:ilvl w:val="7"/>
        <w:numId w:val="1"/>
      </w:numPr>
      <w:spacing w:before="240" w:after="60"/>
      <w:outlineLvl w:val="7"/>
    </w:pPr>
    <w:rPr>
      <w:i/>
      <w:iCs/>
    </w:rPr>
  </w:style>
  <w:style w:type="paragraph" w:styleId="9">
    <w:name w:val="heading 9"/>
    <w:basedOn w:val="a"/>
    <w:next w:val="a"/>
    <w:qFormat/>
    <w:rsid w:val="00FB0035"/>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5072"/>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D6B1F"/>
    <w:rPr>
      <w:rFonts w:ascii="Tahoma" w:hAnsi="Tahoma" w:cs="Tahoma"/>
      <w:sz w:val="16"/>
      <w:szCs w:val="16"/>
    </w:rPr>
  </w:style>
  <w:style w:type="paragraph" w:styleId="a5">
    <w:name w:val="Title"/>
    <w:basedOn w:val="a"/>
    <w:qFormat/>
    <w:rsid w:val="00805902"/>
    <w:pPr>
      <w:spacing w:before="240" w:after="60"/>
      <w:jc w:val="center"/>
      <w:outlineLvl w:val="0"/>
    </w:pPr>
    <w:rPr>
      <w:rFonts w:ascii="Arial" w:hAnsi="Arial" w:cs="Arial"/>
      <w:b/>
      <w:bCs/>
      <w:kern w:val="28"/>
      <w:sz w:val="32"/>
      <w:szCs w:val="32"/>
      <w:u w:val="single"/>
    </w:rPr>
  </w:style>
  <w:style w:type="paragraph" w:styleId="a6">
    <w:name w:val="caption"/>
    <w:basedOn w:val="a"/>
    <w:next w:val="a"/>
    <w:qFormat/>
    <w:rsid w:val="00C632D4"/>
    <w:rPr>
      <w:b/>
      <w:bCs/>
      <w:sz w:val="20"/>
      <w:szCs w:val="20"/>
    </w:rPr>
  </w:style>
  <w:style w:type="paragraph" w:styleId="a7">
    <w:name w:val="footer"/>
    <w:basedOn w:val="a"/>
    <w:link w:val="Char"/>
    <w:uiPriority w:val="99"/>
    <w:rsid w:val="001924AD"/>
    <w:pPr>
      <w:tabs>
        <w:tab w:val="center" w:pos="4153"/>
        <w:tab w:val="right" w:pos="8306"/>
      </w:tabs>
    </w:pPr>
  </w:style>
  <w:style w:type="character" w:styleId="a8">
    <w:name w:val="page number"/>
    <w:basedOn w:val="a0"/>
    <w:rsid w:val="001924AD"/>
  </w:style>
  <w:style w:type="character" w:customStyle="1" w:styleId="1Char">
    <w:name w:val="Επικεφαλίδα 1 Char"/>
    <w:link w:val="1"/>
    <w:rsid w:val="00805902"/>
    <w:rPr>
      <w:rFonts w:ascii="Arial" w:hAnsi="Arial" w:cs="Arial"/>
      <w:b/>
      <w:bCs/>
      <w:kern w:val="32"/>
      <w:sz w:val="28"/>
      <w:szCs w:val="32"/>
    </w:rPr>
  </w:style>
  <w:style w:type="character" w:styleId="a9">
    <w:name w:val="annotation reference"/>
    <w:semiHidden/>
    <w:rsid w:val="007E1D41"/>
    <w:rPr>
      <w:sz w:val="16"/>
      <w:szCs w:val="16"/>
    </w:rPr>
  </w:style>
  <w:style w:type="paragraph" w:styleId="aa">
    <w:name w:val="annotation text"/>
    <w:basedOn w:val="a"/>
    <w:semiHidden/>
    <w:rsid w:val="007E1D41"/>
    <w:rPr>
      <w:sz w:val="20"/>
      <w:szCs w:val="20"/>
    </w:rPr>
  </w:style>
  <w:style w:type="paragraph" w:styleId="ab">
    <w:name w:val="annotation subject"/>
    <w:basedOn w:val="aa"/>
    <w:next w:val="aa"/>
    <w:semiHidden/>
    <w:rsid w:val="007E1D41"/>
    <w:rPr>
      <w:b/>
      <w:bCs/>
    </w:rPr>
  </w:style>
  <w:style w:type="paragraph" w:styleId="ac">
    <w:name w:val="header"/>
    <w:basedOn w:val="a"/>
    <w:link w:val="Char0"/>
    <w:uiPriority w:val="99"/>
    <w:rsid w:val="00CB2FF6"/>
    <w:pPr>
      <w:tabs>
        <w:tab w:val="center" w:pos="4153"/>
        <w:tab w:val="right" w:pos="8306"/>
      </w:tabs>
    </w:pPr>
  </w:style>
  <w:style w:type="paragraph" w:styleId="ad">
    <w:name w:val="footnote text"/>
    <w:basedOn w:val="a"/>
    <w:link w:val="Char1"/>
    <w:rsid w:val="00EA2E19"/>
    <w:rPr>
      <w:sz w:val="20"/>
      <w:szCs w:val="20"/>
    </w:rPr>
  </w:style>
  <w:style w:type="character" w:customStyle="1" w:styleId="Char1">
    <w:name w:val="Κείμενο υποσημείωσης Char"/>
    <w:basedOn w:val="a0"/>
    <w:link w:val="ad"/>
    <w:rsid w:val="00EA2E19"/>
  </w:style>
  <w:style w:type="character" w:styleId="ae">
    <w:name w:val="footnote reference"/>
    <w:rsid w:val="00EA2E19"/>
    <w:rPr>
      <w:vertAlign w:val="superscript"/>
    </w:rPr>
  </w:style>
  <w:style w:type="paragraph" w:styleId="af">
    <w:name w:val="List Paragraph"/>
    <w:basedOn w:val="a"/>
    <w:uiPriority w:val="34"/>
    <w:qFormat/>
    <w:rsid w:val="00AB7D3B"/>
    <w:pPr>
      <w:ind w:left="720"/>
    </w:pPr>
  </w:style>
  <w:style w:type="paragraph" w:styleId="af0">
    <w:name w:val="Plain Text"/>
    <w:basedOn w:val="a"/>
    <w:link w:val="Char2"/>
    <w:uiPriority w:val="99"/>
    <w:unhideWhenUsed/>
    <w:rsid w:val="009A1B97"/>
    <w:pPr>
      <w:spacing w:after="0"/>
      <w:jc w:val="left"/>
    </w:pPr>
    <w:rPr>
      <w:rFonts w:ascii="Calibri" w:eastAsia="Calibri" w:hAnsi="Calibri"/>
      <w:sz w:val="22"/>
      <w:szCs w:val="21"/>
      <w:lang w:eastAsia="en-US"/>
    </w:rPr>
  </w:style>
  <w:style w:type="character" w:customStyle="1" w:styleId="Char2">
    <w:name w:val="Απλό κείμενο Char"/>
    <w:link w:val="af0"/>
    <w:uiPriority w:val="99"/>
    <w:rsid w:val="009A1B97"/>
    <w:rPr>
      <w:rFonts w:ascii="Calibri" w:eastAsia="Calibri" w:hAnsi="Calibri"/>
      <w:sz w:val="22"/>
      <w:szCs w:val="21"/>
      <w:lang w:eastAsia="en-US"/>
    </w:rPr>
  </w:style>
  <w:style w:type="character" w:styleId="-">
    <w:name w:val="Hyperlink"/>
    <w:rsid w:val="007D3D47"/>
    <w:rPr>
      <w:color w:val="0563C1"/>
      <w:u w:val="single"/>
    </w:rPr>
  </w:style>
  <w:style w:type="character" w:styleId="af1">
    <w:name w:val="Unresolved Mention"/>
    <w:uiPriority w:val="99"/>
    <w:semiHidden/>
    <w:unhideWhenUsed/>
    <w:rsid w:val="007D3D47"/>
    <w:rPr>
      <w:color w:val="605E5C"/>
      <w:shd w:val="clear" w:color="auto" w:fill="E1DFDD"/>
    </w:rPr>
  </w:style>
  <w:style w:type="character" w:customStyle="1" w:styleId="Char0">
    <w:name w:val="Κεφαλίδα Char"/>
    <w:basedOn w:val="a0"/>
    <w:link w:val="ac"/>
    <w:uiPriority w:val="99"/>
    <w:rsid w:val="00E6615C"/>
    <w:rPr>
      <w:sz w:val="24"/>
      <w:szCs w:val="24"/>
    </w:rPr>
  </w:style>
  <w:style w:type="character" w:customStyle="1" w:styleId="Char">
    <w:name w:val="Υποσέλιδο Char"/>
    <w:basedOn w:val="a0"/>
    <w:link w:val="a7"/>
    <w:uiPriority w:val="99"/>
    <w:rsid w:val="00E6615C"/>
    <w:rPr>
      <w:sz w:val="24"/>
      <w:szCs w:val="24"/>
    </w:rPr>
  </w:style>
  <w:style w:type="character" w:styleId="-0">
    <w:name w:val="FollowedHyperlink"/>
    <w:basedOn w:val="a0"/>
    <w:rsid w:val="002504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2215">
      <w:bodyDiv w:val="1"/>
      <w:marLeft w:val="0"/>
      <w:marRight w:val="0"/>
      <w:marTop w:val="0"/>
      <w:marBottom w:val="0"/>
      <w:divBdr>
        <w:top w:val="none" w:sz="0" w:space="0" w:color="auto"/>
        <w:left w:val="none" w:sz="0" w:space="0" w:color="auto"/>
        <w:bottom w:val="none" w:sz="0" w:space="0" w:color="auto"/>
        <w:right w:val="none" w:sz="0" w:space="0" w:color="auto"/>
      </w:divBdr>
    </w:div>
    <w:div w:id="956642484">
      <w:bodyDiv w:val="1"/>
      <w:marLeft w:val="0"/>
      <w:marRight w:val="0"/>
      <w:marTop w:val="0"/>
      <w:marBottom w:val="0"/>
      <w:divBdr>
        <w:top w:val="none" w:sz="0" w:space="0" w:color="auto"/>
        <w:left w:val="none" w:sz="0" w:space="0" w:color="auto"/>
        <w:bottom w:val="none" w:sz="0" w:space="0" w:color="auto"/>
        <w:right w:val="none" w:sz="0" w:space="0" w:color="auto"/>
      </w:divBdr>
    </w:div>
    <w:div w:id="1141506786">
      <w:bodyDiv w:val="1"/>
      <w:marLeft w:val="0"/>
      <w:marRight w:val="0"/>
      <w:marTop w:val="0"/>
      <w:marBottom w:val="0"/>
      <w:divBdr>
        <w:top w:val="none" w:sz="0" w:space="0" w:color="auto"/>
        <w:left w:val="none" w:sz="0" w:space="0" w:color="auto"/>
        <w:bottom w:val="none" w:sz="0" w:space="0" w:color="auto"/>
        <w:right w:val="none" w:sz="0" w:space="0" w:color="auto"/>
      </w:divBdr>
    </w:div>
    <w:div w:id="172799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904;&#957;&#964;&#965;&#960;&#959;%202%20-%20&#960;&#955;&#951;&#961;&#959;&#966;&#959;&#961;&#953;&#945;&#954;&#959;-&#948;&#949;&#955;&#964;&#953;&#959;.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A9443-E9E4-4FCE-B1D5-3B7DD634C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1049</Words>
  <Characters>6855</Characters>
  <Application>Microsoft Office Word</Application>
  <DocSecurity>0</DocSecurity>
  <Lines>57</Lines>
  <Paragraphs>15</Paragraphs>
  <ScaleCrop>false</ScaleCrop>
  <HeadingPairs>
    <vt:vector size="2" baseType="variant">
      <vt:variant>
        <vt:lpstr>Τίτλος</vt:lpstr>
      </vt:variant>
      <vt:variant>
        <vt:i4>1</vt:i4>
      </vt:variant>
    </vt:vector>
  </HeadingPairs>
  <TitlesOfParts>
    <vt:vector size="1" baseType="lpstr">
      <vt:lpstr>Απώλειες Μ/Σ</vt:lpstr>
    </vt:vector>
  </TitlesOfParts>
  <Company>Hewlett-Packard Company</Company>
  <LinksUpToDate>false</LinksUpToDate>
  <CharactersWithSpaces>7889</CharactersWithSpaces>
  <SharedDoc>false</SharedDoc>
  <HLinks>
    <vt:vector size="18" baseType="variant">
      <vt:variant>
        <vt:i4>7471203</vt:i4>
      </vt:variant>
      <vt:variant>
        <vt:i4>6</vt:i4>
      </vt:variant>
      <vt:variant>
        <vt:i4>0</vt:i4>
      </vt:variant>
      <vt:variant>
        <vt:i4>5</vt:i4>
      </vt:variant>
      <vt:variant>
        <vt:lpwstr>http://www.gov.gr/</vt:lpwstr>
      </vt:variant>
      <vt:variant>
        <vt:lpwstr/>
      </vt:variant>
      <vt:variant>
        <vt:i4>7471203</vt:i4>
      </vt:variant>
      <vt:variant>
        <vt:i4>3</vt:i4>
      </vt:variant>
      <vt:variant>
        <vt:i4>0</vt:i4>
      </vt:variant>
      <vt:variant>
        <vt:i4>5</vt:i4>
      </vt:variant>
      <vt:variant>
        <vt:lpwstr>http://www.gov.gr/</vt:lpwstr>
      </vt:variant>
      <vt:variant>
        <vt:lpwstr/>
      </vt:variant>
      <vt:variant>
        <vt:i4>7471203</vt:i4>
      </vt:variant>
      <vt:variant>
        <vt:i4>0</vt:i4>
      </vt:variant>
      <vt:variant>
        <vt:i4>0</vt:i4>
      </vt:variant>
      <vt:variant>
        <vt:i4>5</vt:i4>
      </vt:variant>
      <vt:variant>
        <vt:lpwstr>http://www.gov.gr/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Απώλειες Μ/Σ</dc:title>
  <dc:subject/>
  <dc:creator>mpalatos</dc:creator>
  <cp:keywords/>
  <cp:lastModifiedBy>Κολτσίδα Ευστρατία</cp:lastModifiedBy>
  <cp:revision>23</cp:revision>
  <cp:lastPrinted>2022-09-16T12:25:00Z</cp:lastPrinted>
  <dcterms:created xsi:type="dcterms:W3CDTF">2023-05-23T11:33:00Z</dcterms:created>
  <dcterms:modified xsi:type="dcterms:W3CDTF">2023-07-03T09:53:00Z</dcterms:modified>
</cp:coreProperties>
</file>